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04" w:rsidRPr="00434877" w:rsidRDefault="00434877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 w:rsidRPr="00434877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政协黑水县委员会办公室</w:t>
      </w:r>
    </w:p>
    <w:p w:rsidR="007B4704" w:rsidRPr="00434877" w:rsidRDefault="00434877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 w:rsidRPr="00434877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关于“三公”经费</w:t>
      </w:r>
      <w:r w:rsidRPr="00434877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201</w:t>
      </w:r>
      <w:r w:rsidRPr="00434877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9</w:t>
      </w:r>
      <w:r w:rsidRPr="00434877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年决算情况说明</w:t>
      </w:r>
    </w:p>
    <w:p w:rsidR="007B4704" w:rsidRDefault="007B4704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7B4704" w:rsidRDefault="00434877" w:rsidP="00434877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7B4704" w:rsidRDefault="00434877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7B4704" w:rsidRDefault="00434877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7B4704" w:rsidRDefault="00434877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7B4704" w:rsidRDefault="00434877">
      <w:pPr>
        <w:snapToGrid w:val="0"/>
        <w:spacing w:line="50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1.98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" w:eastAsia="仿宋" w:hAnsi="仿宋" w:hint="eastAsia"/>
          <w:color w:val="000000"/>
          <w:sz w:val="32"/>
          <w:szCs w:val="32"/>
        </w:rPr>
        <w:t>2018</w:t>
      </w:r>
      <w:r>
        <w:rPr>
          <w:rFonts w:ascii="仿宋" w:eastAsia="仿宋" w:hAnsi="仿宋" w:hint="eastAsia"/>
          <w:color w:val="000000"/>
          <w:sz w:val="32"/>
          <w:szCs w:val="32"/>
        </w:rPr>
        <w:t>年减少</w:t>
      </w:r>
      <w:r>
        <w:rPr>
          <w:rFonts w:ascii="仿宋" w:eastAsia="仿宋" w:hAnsi="仿宋" w:hint="eastAsia"/>
          <w:color w:val="000000"/>
          <w:sz w:val="32"/>
          <w:szCs w:val="32"/>
        </w:rPr>
        <w:t>3.71</w:t>
      </w:r>
      <w:r>
        <w:rPr>
          <w:rFonts w:ascii="仿宋" w:eastAsia="仿宋" w:hAnsi="仿宋" w:hint="eastAsia"/>
          <w:color w:val="000000"/>
          <w:sz w:val="32"/>
          <w:szCs w:val="32"/>
        </w:rPr>
        <w:t>万元。主要原因是</w:t>
      </w:r>
      <w:r>
        <w:rPr>
          <w:rFonts w:ascii="仿宋" w:eastAsia="仿宋" w:hAnsi="仿宋" w:hint="eastAsia"/>
          <w:sz w:val="32"/>
          <w:szCs w:val="32"/>
        </w:rPr>
        <w:t>本年度省、州、县视察考察等工作接待批次减少，厉行节约等。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1.98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共计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247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7B4704" w:rsidRDefault="00434877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37.35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年决算增长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1.89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是</w:t>
      </w:r>
      <w:r>
        <w:rPr>
          <w:rFonts w:ascii="仿宋" w:eastAsia="仿宋" w:hAnsi="仿宋" w:hint="eastAsia"/>
          <w:color w:val="000000"/>
          <w:sz w:val="32"/>
          <w:szCs w:val="32"/>
        </w:rPr>
        <w:t>脱贫攻坚下乡次数增加导致油费增加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7B4704" w:rsidRDefault="00434877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7B4704" w:rsidRDefault="00434877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" w:eastAsia="仿宋" w:hAnsi="仿宋" w:hint="eastAsia"/>
          <w:color w:val="000000"/>
          <w:sz w:val="32"/>
          <w:szCs w:val="32"/>
        </w:rPr>
        <w:t>37.35</w:t>
      </w:r>
      <w:r>
        <w:rPr>
          <w:rFonts w:ascii="仿宋" w:eastAsia="仿宋" w:hAnsi="仿宋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sz w:val="32"/>
          <w:szCs w:val="32"/>
        </w:rPr>
        <w:t>主要用于政协机</w:t>
      </w:r>
      <w:r>
        <w:rPr>
          <w:rFonts w:ascii="仿宋" w:eastAsia="仿宋" w:hAnsi="仿宋" w:cs="仿宋_GB2312" w:hint="eastAsia"/>
          <w:sz w:val="32"/>
          <w:szCs w:val="32"/>
        </w:rPr>
        <w:t>关公务用车燃油费、维修费、过路过桥费、保险费、安全奖励费用等支出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方面支出，主要保障政协在履行职能、机关运行、完成县委和政府安交办的工作等期间的公务用车费用。</w:t>
      </w:r>
    </w:p>
    <w:p w:rsidR="007B4704" w:rsidRDefault="00434877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7B4704" w:rsidRDefault="007B4704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7B4704" w:rsidRDefault="007B4704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7B4704" w:rsidRDefault="007B4704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bookmarkStart w:id="0" w:name="_GoBack"/>
      <w:bookmarkEnd w:id="0"/>
    </w:p>
    <w:p w:rsidR="007B4704" w:rsidRDefault="00434877">
      <w:pPr>
        <w:widowControl/>
        <w:spacing w:line="24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政协黑水县委员会办公室</w:t>
      </w:r>
    </w:p>
    <w:p w:rsidR="007B4704" w:rsidRDefault="00434877">
      <w:pPr>
        <w:widowControl/>
        <w:spacing w:line="240" w:lineRule="atLeast"/>
        <w:ind w:firstLine="60"/>
        <w:jc w:val="center"/>
        <w:rPr>
          <w:rFonts w:asciiTheme="majorEastAsia" w:eastAsiaTheme="majorEastAsia" w:hAnsiTheme="majorEastAsia" w:cstheme="majorEastAsia"/>
          <w:b/>
          <w:bCs/>
          <w:color w:val="333333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kern w:val="0"/>
          <w:sz w:val="44"/>
          <w:szCs w:val="44"/>
        </w:rPr>
        <w:t>财政拨款“三公”经费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kern w:val="0"/>
          <w:sz w:val="44"/>
          <w:szCs w:val="44"/>
        </w:rPr>
        <w:t>201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kern w:val="0"/>
          <w:sz w:val="44"/>
          <w:szCs w:val="44"/>
        </w:rPr>
        <w:t>9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kern w:val="0"/>
          <w:sz w:val="44"/>
          <w:szCs w:val="44"/>
        </w:rPr>
        <w:t>年决算情况表</w:t>
      </w:r>
    </w:p>
    <w:p w:rsidR="007B4704" w:rsidRDefault="0043487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</w:t>
      </w:r>
    </w:p>
    <w:p w:rsidR="007B4704" w:rsidRDefault="0043487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7B4704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704" w:rsidRDefault="00434877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704" w:rsidRDefault="004348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7B470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704" w:rsidRDefault="00434877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704" w:rsidRDefault="004348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7B470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704" w:rsidRDefault="00434877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704" w:rsidRDefault="004348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1.98</w:t>
            </w:r>
          </w:p>
        </w:tc>
      </w:tr>
      <w:tr w:rsidR="007B470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704" w:rsidRDefault="00434877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704" w:rsidRDefault="004348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37.35</w:t>
            </w:r>
          </w:p>
        </w:tc>
      </w:tr>
      <w:tr w:rsidR="007B470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704" w:rsidRDefault="00434877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704" w:rsidRDefault="007B470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B470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704" w:rsidRDefault="00434877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704" w:rsidRDefault="0043487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37.35</w:t>
            </w:r>
          </w:p>
        </w:tc>
      </w:tr>
    </w:tbl>
    <w:p w:rsidR="007B4704" w:rsidRDefault="007B4704"/>
    <w:p w:rsidR="007B4704" w:rsidRDefault="007B4704"/>
    <w:p w:rsidR="007B4704" w:rsidRDefault="007B4704"/>
    <w:p w:rsidR="007B4704" w:rsidRDefault="007B4704"/>
    <w:p w:rsidR="007B4704" w:rsidRDefault="007B4704"/>
    <w:p w:rsidR="007B4704" w:rsidRDefault="007B4704"/>
    <w:p w:rsidR="007B4704" w:rsidRDefault="007B4704"/>
    <w:p w:rsidR="007B4704" w:rsidRDefault="007B4704"/>
    <w:p w:rsidR="007B4704" w:rsidRDefault="007B4704"/>
    <w:p w:rsidR="007B4704" w:rsidRDefault="007B4704"/>
    <w:p w:rsidR="007B4704" w:rsidRDefault="007B4704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7B4704" w:rsidRDefault="007B4704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7B4704" w:rsidRDefault="007B4704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7B4704" w:rsidRDefault="007B4704"/>
    <w:sectPr w:rsidR="007B4704" w:rsidSect="007B4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3F1AE8"/>
    <w:rsid w:val="00434877"/>
    <w:rsid w:val="007153A1"/>
    <w:rsid w:val="007B4704"/>
    <w:rsid w:val="11D42B13"/>
    <w:rsid w:val="123A4722"/>
    <w:rsid w:val="12A96E4B"/>
    <w:rsid w:val="153259FD"/>
    <w:rsid w:val="166B4FFE"/>
    <w:rsid w:val="19A1606A"/>
    <w:rsid w:val="1A3B309A"/>
    <w:rsid w:val="1BD97297"/>
    <w:rsid w:val="1C514449"/>
    <w:rsid w:val="1CB77918"/>
    <w:rsid w:val="1CFE255C"/>
    <w:rsid w:val="1D0B2F60"/>
    <w:rsid w:val="210D534D"/>
    <w:rsid w:val="214938A4"/>
    <w:rsid w:val="24CD0FB4"/>
    <w:rsid w:val="2648428A"/>
    <w:rsid w:val="29115D99"/>
    <w:rsid w:val="2A16626E"/>
    <w:rsid w:val="2B7D6A4D"/>
    <w:rsid w:val="2E420915"/>
    <w:rsid w:val="33791906"/>
    <w:rsid w:val="33FC29C6"/>
    <w:rsid w:val="356B1889"/>
    <w:rsid w:val="447A6D04"/>
    <w:rsid w:val="460030F9"/>
    <w:rsid w:val="4667247F"/>
    <w:rsid w:val="471B506A"/>
    <w:rsid w:val="4948033A"/>
    <w:rsid w:val="4A110F7A"/>
    <w:rsid w:val="4A3367EE"/>
    <w:rsid w:val="50F01BDF"/>
    <w:rsid w:val="5113003F"/>
    <w:rsid w:val="552F2228"/>
    <w:rsid w:val="55FE3A8E"/>
    <w:rsid w:val="56E62AE7"/>
    <w:rsid w:val="57F25C36"/>
    <w:rsid w:val="583774CA"/>
    <w:rsid w:val="5E57411C"/>
    <w:rsid w:val="5EF5160D"/>
    <w:rsid w:val="5FC02B38"/>
    <w:rsid w:val="6062291B"/>
    <w:rsid w:val="606A0F67"/>
    <w:rsid w:val="62854426"/>
    <w:rsid w:val="65571305"/>
    <w:rsid w:val="68BA7A70"/>
    <w:rsid w:val="6D6F667D"/>
    <w:rsid w:val="6E5B3812"/>
    <w:rsid w:val="6EA05535"/>
    <w:rsid w:val="7A654A90"/>
    <w:rsid w:val="7E19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0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B47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B47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B4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B47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B470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470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582</Characters>
  <Application>Microsoft Office Word</Application>
  <DocSecurity>0</DocSecurity>
  <Lines>4</Lines>
  <Paragraphs>1</Paragraphs>
  <ScaleCrop>false</ScaleCrop>
  <Company>Sky123.Org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dcterms:created xsi:type="dcterms:W3CDTF">2019-08-19T01:06:00Z</dcterms:created>
  <dcterms:modified xsi:type="dcterms:W3CDTF">2020-08-24T04:57:00Z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