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政协黑水县委员会办公室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  <w:bookmarkStart w:id="0" w:name="_GoBack"/>
      <w:bookmarkEnd w:id="0"/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1.26万元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36.51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增加2.05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出差、下乡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开展工作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用车次数增加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以及车辆维修费的增加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36.51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</w:rPr>
        <w:t>主要用于政协机</w:t>
      </w:r>
      <w:r>
        <w:rPr>
          <w:rFonts w:hint="eastAsia" w:ascii="仿宋" w:hAnsi="仿宋" w:eastAsia="仿宋" w:cs="仿宋_GB2312"/>
          <w:sz w:val="32"/>
          <w:szCs w:val="32"/>
        </w:rPr>
        <w:t>关公务用车燃油费、维修费、过路过桥费、保险费、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车辆维修费、</w:t>
      </w:r>
      <w:r>
        <w:rPr>
          <w:rFonts w:hint="eastAsia" w:ascii="仿宋" w:hAnsi="仿宋" w:eastAsia="仿宋" w:cs="仿宋_GB2312"/>
          <w:sz w:val="32"/>
          <w:szCs w:val="32"/>
        </w:rPr>
        <w:t>安全奖励费用等支出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方面支出，主要保障政协在履行职能、机关运行、完成县委和政府安交办的工作等期间的公务用车费用。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政协黑水县委员会办公室</w:t>
      </w: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财政拨款“三公”经费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36.51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36.51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1MzU1Yjg2YzVjNTI0MTZmNGEwNTRjYjRlMmMxMjkifQ=="/>
  </w:docVars>
  <w:rsids>
    <w:rsidRoot w:val="003F1AE8"/>
    <w:rsid w:val="003F1AE8"/>
    <w:rsid w:val="007153A1"/>
    <w:rsid w:val="0A8D72E0"/>
    <w:rsid w:val="11882404"/>
    <w:rsid w:val="1926001F"/>
    <w:rsid w:val="1D0B2F60"/>
    <w:rsid w:val="21457A8E"/>
    <w:rsid w:val="22405E06"/>
    <w:rsid w:val="29714AF7"/>
    <w:rsid w:val="2D3C0D17"/>
    <w:rsid w:val="495A575B"/>
    <w:rsid w:val="4D5F2D35"/>
    <w:rsid w:val="522F38A0"/>
    <w:rsid w:val="66090EF9"/>
    <w:rsid w:val="6A224040"/>
    <w:rsid w:val="6F8237F8"/>
    <w:rsid w:val="7256739D"/>
    <w:rsid w:val="72E35969"/>
    <w:rsid w:val="76AF5615"/>
    <w:rsid w:val="7DE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453</Words>
  <Characters>520</Characters>
  <Lines>3</Lines>
  <Paragraphs>1</Paragraphs>
  <TotalTime>3</TotalTime>
  <ScaleCrop>false</ScaleCrop>
  <LinksUpToDate>false</LinksUpToDate>
  <CharactersWithSpaces>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燕子</cp:lastModifiedBy>
  <dcterms:modified xsi:type="dcterms:W3CDTF">2022-08-10T00:51:15Z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4B9FE76F31064427BF9B3FD2174341F5</vt:lpwstr>
  </property>
</Properties>
</file>