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委统战部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(汇总）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与2022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13.01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年决算增长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2.8万元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运行维护支出增加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，载客车辆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1辆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13.01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本单位日常工作的支出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黑水县委</w:t>
      </w:r>
      <w:bookmarkStart w:id="0" w:name="_GoBack"/>
      <w:bookmarkEnd w:id="0"/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统战部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13.01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default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13.01</w:t>
            </w:r>
          </w:p>
        </w:tc>
      </w:tr>
    </w:tbl>
    <w:p/>
    <w:p/>
    <w:p/>
    <w:p/>
    <w:p/>
    <w:p/>
    <w:p/>
    <w:p/>
    <w:p/>
    <w:p/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k4MjVkYWU3M2RjMTZhYjlmYjgxN2MyMGMzYzUxMzkifQ=="/>
  </w:docVars>
  <w:rsids>
    <w:rsidRoot w:val="003F1AE8"/>
    <w:rsid w:val="003F1AE8"/>
    <w:rsid w:val="007153A1"/>
    <w:rsid w:val="1D0B2F60"/>
    <w:rsid w:val="2CA16469"/>
    <w:rsid w:val="30861092"/>
    <w:rsid w:val="60366A76"/>
    <w:rsid w:val="66090EF9"/>
    <w:rsid w:val="73BC3A83"/>
    <w:rsid w:val="BB7DA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359</Words>
  <Characters>417</Characters>
  <Lines>3</Lines>
  <Paragraphs>1</Paragraphs>
  <TotalTime>5</TotalTime>
  <ScaleCrop>false</ScaleCrop>
  <LinksUpToDate>false</LinksUpToDate>
  <CharactersWithSpaces>495</CharactersWithSpaces>
  <Application>WPS Office_11.8.2.1120_F1E327BC-269C-435d-A152-05C5408002CA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2019-08-19T09:06:00Z</dcterms:created>
  <dc:creator>Sky123.Org</dc:creator>
  <cp:lastModifiedBy>user</cp:lastModifiedBy>
  <dcterms:modified xsi:type="dcterms:W3CDTF">2025-04-17T16:32:19Z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2052-11.8.2.1120</vt:lpwstr>
  </property>
  <property fmtid="{D5CDD505-2E9C-101B-9397-08002B2CF9AE}" pid="3" name="ICV">
    <vt:lpwstr>CC1E0531D6154C2CA8EA0C235EC199B0_12</vt:lpwstr>
  </property>
</Properties>
</file>