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黑水县森林公安局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201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黑水县森林公安局是正科级行政单位，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机关内设4个科室，即：办公室、政工科、法制科、刑侦治安大队；下设3个森林公安派出所，即：黑水县森林公安局达古冰川派出所、色尔古派出所、西里派出所。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机构职能。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1、负责依法保护森林资源，依法预防、制止和惩治破坏森林资源的违法犯罪活动，维护林区社会治安秩序。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2、依法查处各种破坏森林资源和野生动植物资源的刑事和治安案件。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3、行使《中华人民共和国森林法》授权林业行政处罚权。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4、依法负责管理森林公安机关的枪支、弹药、警用物资装备等工作。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5、负责全县森林公安机关的队伍建设和思想政治工作，负责全县森林公安机关法制和执法监督。</w:t>
      </w:r>
    </w:p>
    <w:p>
      <w:pPr>
        <w:numPr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人员概况。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黑水县森林公安局总编制25名，其中：政法专项编制23名，工勤2名。在职人员总数24人，其中：民警2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人，工勤2人；退休人员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当年调出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2人。</w:t>
      </w:r>
    </w:p>
    <w:p>
      <w:pPr>
        <w:numPr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（一）部门财政资金收入情况。</w:t>
      </w:r>
    </w:p>
    <w:p>
      <w:pPr>
        <w:snapToGrid w:val="0"/>
        <w:spacing w:line="360" w:lineRule="auto"/>
        <w:ind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年总收入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564.89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564.89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万元，占总收入100%。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部门财政资金支出情况。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564.89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万元，其中：工资福利支出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465.44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53.15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>
      <w:pPr>
        <w:numPr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（一）预决算编制情况。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我局在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2019年度按时、按要求完成了当年的预决算编制工作，编制准确准确，通过审核；转移支付资金按规定提前下达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（二）执行管理情况。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2019年执行中，严格按照《中华人民共和国预算法》要求执行，严格审批每张凭证。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（三）支出绩效情况。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（1）行政运转保障。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预算财政支出能够保障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  <w:t>人员工资支出及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机关的正常运转、确保了我局履行职能职责的需要。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（2）机关厉行节约。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在资金执行中，我局厉行节约。在确保工作开展、部门正常运转的情况下，加强会议、车辆等管理，严格控制“三公经费支出”。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四、评价结论及建议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严格管理每笔财政资金的使用和支出，没有超预算支出情况，减少了现金支付现象，采用银行转账或公务卡消费管理，确保了每一笔资金收支的安全性。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服务对象满意度100%。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（一）评价结论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在财政资金整体支出中，县森林公安局非常重视预算执行工作，能够按照国家的法律法规加强预算管理，不断完善内控制度，认真地完成了2019年的部门预、决算编制工作，取得了较好的预算执行效果。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（二）存在问题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1、财务管理制度需要进一步完善健全。对此问题，我局“内控管理”制度要求，查漏补缺，进一步完善相关制度。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2、进一步规范会计行为。加强财务人员业务知识的提升，及时做好月度和年度会计处理，做到日清月结，严格预算资金管理和使用，规范和完善各项费用审签报销制度。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3、改进建议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加强财务人员的业务知识的培训力度，特别是新时期下的会计制度、业务知识的学习；财政主管部门应加强对单位财政资金的使用环节的监督力度。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zh-CN"/>
        </w:rPr>
        <w:t xml:space="preserve"> 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 xml:space="preserve">    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C2A35"/>
    <w:multiLevelType w:val="singleLevel"/>
    <w:tmpl w:val="5F2C2A35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F2C2A85"/>
    <w:multiLevelType w:val="singleLevel"/>
    <w:tmpl w:val="5F2C2A85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31A84CA5"/>
    <w:rsid w:val="36435EC2"/>
    <w:rsid w:val="649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2020-08-06T16:02:20Z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