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仿宋_GB2312" w:hAnsi="黑体" w:eastAsia="仿宋_GB2312" w:cs="方正小标宋简体"/>
          <w:b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hAnsi="黑体" w:eastAsia="仿宋_GB2312" w:cs="方正小标宋简体"/>
          <w:b/>
          <w:sz w:val="32"/>
          <w:szCs w:val="32"/>
        </w:rPr>
      </w:pPr>
      <w:bookmarkStart w:id="0" w:name="_GoBack"/>
      <w:bookmarkEnd w:id="0"/>
      <w:r>
        <w:rPr>
          <w:rFonts w:hint="eastAsia" w:ascii="仿宋_GB2312" w:hAnsi="黑体" w:eastAsia="仿宋_GB2312" w:cs="方正小标宋简体"/>
          <w:b/>
          <w:sz w:val="32"/>
          <w:szCs w:val="32"/>
        </w:rPr>
        <w:t>2018年黑水县</w:t>
      </w:r>
      <w:r>
        <w:rPr>
          <w:rFonts w:hint="eastAsia" w:ascii="仿宋_GB2312" w:hAnsi="黑体" w:eastAsia="仿宋_GB2312" w:cs="方正小标宋简体"/>
          <w:b/>
          <w:sz w:val="32"/>
          <w:szCs w:val="32"/>
          <w:lang w:eastAsia="zh-CN"/>
        </w:rPr>
        <w:t>麻窝乡木日窝</w:t>
      </w:r>
      <w:r>
        <w:rPr>
          <w:rFonts w:hint="eastAsia" w:ascii="仿宋_GB2312" w:hAnsi="黑体" w:eastAsia="仿宋_GB2312" w:cs="方正小标宋简体"/>
          <w:b/>
          <w:sz w:val="32"/>
          <w:szCs w:val="32"/>
        </w:rPr>
        <w:t>村道路</w:t>
      </w:r>
      <w:r>
        <w:rPr>
          <w:rFonts w:hint="eastAsia" w:ascii="仿宋_GB2312" w:hAnsi="黑体" w:eastAsia="仿宋_GB2312" w:cs="方正小标宋简体"/>
          <w:b/>
          <w:sz w:val="32"/>
          <w:szCs w:val="32"/>
          <w:lang w:eastAsia="zh-CN"/>
        </w:rPr>
        <w:t>硬化</w:t>
      </w:r>
      <w:r>
        <w:rPr>
          <w:rFonts w:hint="eastAsia" w:ascii="仿宋_GB2312" w:hAnsi="黑体" w:eastAsia="仿宋_GB2312" w:cs="方正小标宋简体"/>
          <w:b/>
          <w:sz w:val="32"/>
          <w:szCs w:val="32"/>
        </w:rPr>
        <w:t>工程</w:t>
      </w:r>
    </w:p>
    <w:p>
      <w:pPr>
        <w:spacing w:line="58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方正小标宋简体"/>
          <w:b/>
          <w:sz w:val="32"/>
          <w:szCs w:val="32"/>
        </w:rPr>
        <w:t>支出绩效评价报告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评价工作开展及项目情况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项目选址符合黑水县城市总体规划。在保证功能分区的前提下，做到道路功能分区合理，相互联系，协作方便，节约工程投资，不涉及征地拆迁和移民安置问题。本项目属于乡村道路建设项目，根据当地资源情况、环境影响和地形等自然条件，尽量少占耕地，减少拆迁，加强排水与防护工程建设，注意与农田水利设施配合，综合考虑路线方案。项目建成主要为解决道路通行问题，以小汽车、摩托车、农机具等小型运输车辆为主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本项目建设主要内容为：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木日窝</w:t>
      </w:r>
      <w:r>
        <w:rPr>
          <w:rFonts w:hint="eastAsia" w:ascii="仿宋_GB2312" w:hAnsi="仿宋" w:eastAsia="仿宋_GB2312" w:cs="仿宋_GB2312"/>
          <w:sz w:val="32"/>
          <w:szCs w:val="32"/>
        </w:rPr>
        <w:t>村道路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硬化</w:t>
      </w:r>
      <w:r>
        <w:rPr>
          <w:rFonts w:hint="eastAsia" w:ascii="仿宋_GB2312" w:hAnsi="仿宋" w:eastAsia="仿宋_GB2312" w:cs="仿宋_GB2312"/>
          <w:sz w:val="32"/>
          <w:szCs w:val="32"/>
        </w:rPr>
        <w:t>工程约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1.5</w:t>
      </w:r>
      <w:r>
        <w:rPr>
          <w:rFonts w:hint="eastAsia" w:ascii="仿宋_GB2312" w:hAnsi="仿宋" w:eastAsia="仿宋_GB2312" w:cs="仿宋_GB2312"/>
          <w:sz w:val="32"/>
          <w:szCs w:val="32"/>
        </w:rPr>
        <w:t>公里，路面宽3米，200mm厚水泥砼路面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，挡墙长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120米及边坡治理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二、评价结论及绩效分析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（一）评价结论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项目属于乡村道路建设扶贫项目，符合当地规划发展要求，项目的建设将促进当地经济增长，实现精准扶贫，符合国家产业发展政策，符合《四川省国民经济和社会发展第十三个五年规划纲要》，本项目的完善能壮大热拉村当地经济，解决当地剩余劳动力来从事本项目工作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（二）绩效分析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1、项目决策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本项目为黑水县2018年以工代赈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麻窝乡木日窝</w:t>
      </w:r>
      <w:r>
        <w:rPr>
          <w:rFonts w:hint="eastAsia" w:ascii="仿宋_GB2312" w:hAnsi="仿宋" w:eastAsia="仿宋_GB2312" w:cs="仿宋_GB2312"/>
          <w:sz w:val="32"/>
          <w:szCs w:val="32"/>
        </w:rPr>
        <w:t>村道路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硬化</w:t>
      </w:r>
      <w:r>
        <w:rPr>
          <w:rFonts w:hint="eastAsia" w:ascii="仿宋_GB2312" w:hAnsi="仿宋" w:eastAsia="仿宋_GB2312" w:cs="仿宋_GB2312"/>
          <w:sz w:val="32"/>
          <w:szCs w:val="32"/>
        </w:rPr>
        <w:t>建设工程，本项目主要是道路建设，目前村内尚有部分道路不通水泥路，尚有大量“瓶颈路”已经严重影响大寨子村民的出行，对该村村民的生命财产造成了极大的安全隐患。加快道路化进程，对于促进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木日窝</w:t>
      </w:r>
      <w:r>
        <w:rPr>
          <w:rFonts w:hint="eastAsia" w:ascii="仿宋_GB2312" w:hAnsi="仿宋" w:eastAsia="仿宋_GB2312" w:cs="仿宋_GB2312"/>
          <w:sz w:val="32"/>
          <w:szCs w:val="32"/>
        </w:rPr>
        <w:t>村经济社会的持续快速健康发展具有十分重要的意义。通过基础设施的建设，增强贫困地区农业基础设施，解决农业生产的主要因素。</w:t>
      </w:r>
    </w:p>
    <w:p>
      <w:pPr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通过本项目的实施，可以提升当地道路交通水平，提高种植效益，同时促进农村生产结构调整，变单一化种植业为种养一体化多元化模式，彻底转变农户产经营方式，增加农民收入，提高生活水平，推动当地新农村建设的步伐</w:t>
      </w:r>
      <w:r>
        <w:rPr>
          <w:rFonts w:hint="eastAsia" w:ascii="仿宋_GB2312" w:hAnsi="仿宋" w:eastAsia="仿宋_GB2312" w:cs="仿宋_GB2312"/>
          <w:sz w:val="32"/>
          <w:szCs w:val="32"/>
        </w:rPr>
        <w:t>；此项目建设将提高公路等级标准，直接受益于该村民众，有利于改善大寨子村落后的交通面貌，拉动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木日窝</w:t>
      </w:r>
      <w:r>
        <w:rPr>
          <w:rFonts w:hint="eastAsia" w:ascii="仿宋_GB2312" w:hAnsi="仿宋" w:eastAsia="仿宋_GB2312" w:cs="仿宋_GB2312"/>
          <w:sz w:val="32"/>
          <w:szCs w:val="32"/>
        </w:rPr>
        <w:t>村及其周边地区经济快速发展。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该项目建成有利于调整乡村产业结构，对全村的扶贫起到了积极典型的带头作用，是实现全民奔康的需要，是提高村级发展能力的需要，为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木日窝</w:t>
      </w:r>
      <w:r>
        <w:rPr>
          <w:rFonts w:hint="eastAsia" w:ascii="仿宋_GB2312" w:hAnsi="仿宋" w:eastAsia="仿宋_GB2312" w:cs="仿宋_GB2312"/>
          <w:sz w:val="32"/>
          <w:szCs w:val="32"/>
        </w:rPr>
        <w:t>村全民脱贫致富奔小康打下了坚实基础。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黑水县委、县政府每年用于以工代赈建设项目资金达数百万，明确了加大扶贫开发力度的决心，有了组织保证和制度政策保障；黑水县在以工代赈扶贫开发实践中，按照国家政策，结合本地实际，积累了很多成功经验；当地群众大力支持，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木日窝</w:t>
      </w:r>
      <w:r>
        <w:rPr>
          <w:rFonts w:hint="eastAsia" w:ascii="仿宋_GB2312" w:hAnsi="仿宋" w:eastAsia="仿宋_GB2312" w:cs="仿宋_GB2312"/>
          <w:sz w:val="32"/>
          <w:szCs w:val="32"/>
        </w:rPr>
        <w:t>村村民期盼早日改善道路状况和出行条件；周边地区有信誉好、专业的公路施工企业，且拥有全套的修路专用设施和技术，具有此工程的施工能力和施工经验。</w:t>
      </w: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项目管理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项目资金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计划投入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万元，到位资金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万元，拨付资金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万元，</w:t>
      </w:r>
      <w:r>
        <w:rPr>
          <w:rFonts w:hint="eastAsia" w:ascii="仿宋_GB2312" w:hAnsi="仿宋" w:eastAsia="仿宋_GB2312" w:cs="仿宋_GB2312"/>
          <w:sz w:val="32"/>
          <w:szCs w:val="32"/>
        </w:rPr>
        <w:t>主要用于：民工劳务报酬费，材料费：水泥、砂子等，大型专用机械费等，用于项目建设必需方面。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3、 项目绩效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（1）该项目可完成道路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硬化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1.5</w:t>
      </w:r>
      <w:r>
        <w:rPr>
          <w:rFonts w:hint="eastAsia" w:ascii="仿宋_GB2312" w:hAnsi="仿宋" w:eastAsia="仿宋_GB2312" w:cs="仿宋_GB2312"/>
          <w:sz w:val="32"/>
          <w:szCs w:val="32"/>
        </w:rPr>
        <w:t>公里，路面宽3米，200mm厚水泥砼路面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，挡墙长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120米及边坡治理</w:t>
      </w:r>
      <w:r>
        <w:rPr>
          <w:rFonts w:hint="eastAsia" w:ascii="仿宋_GB2312" w:hAnsi="仿宋" w:eastAsia="仿宋_GB2312" w:cs="仿宋_GB2312"/>
          <w:sz w:val="32"/>
          <w:szCs w:val="32"/>
        </w:rPr>
        <w:t>；改善交通环境，方便了当地村民交通出行，提高了物流运输条件，降低运输成本；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（2）公路建成后，村集体商议，将建成后固定资产投资这就约10万元入股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木日窝村</w:t>
      </w:r>
      <w:r>
        <w:rPr>
          <w:rFonts w:hint="eastAsia" w:ascii="仿宋_GB2312" w:hAnsi="仿宋" w:eastAsia="仿宋_GB2312" w:cs="仿宋_GB2312"/>
          <w:sz w:val="32"/>
          <w:szCs w:val="32"/>
        </w:rPr>
        <w:t>种养殖专业合作社，增加当地村民包括贫困户的收入；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（3）公路建成后，交通便捷，通过引入公司企业，大力发展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獭兔</w:t>
      </w:r>
      <w:r>
        <w:rPr>
          <w:rFonts w:hint="eastAsia" w:ascii="仿宋_GB2312" w:hAnsi="仿宋" w:eastAsia="仿宋_GB2312" w:cs="仿宋_GB2312"/>
          <w:sz w:val="32"/>
          <w:szCs w:val="32"/>
        </w:rPr>
        <w:t>、藏香猪等家禽养殖业，预计新增出栏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獭兔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仿宋_GB2312"/>
          <w:sz w:val="32"/>
          <w:szCs w:val="32"/>
        </w:rPr>
        <w:t>000只，藏香猪100头，新增收入56万元；可整改近360亩土地，通过引入专业合作社形成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早实</w:t>
      </w:r>
      <w:r>
        <w:rPr>
          <w:rFonts w:hint="eastAsia" w:ascii="仿宋_GB2312" w:hAnsi="仿宋" w:eastAsia="仿宋_GB2312" w:cs="仿宋_GB2312"/>
          <w:sz w:val="32"/>
          <w:szCs w:val="32"/>
        </w:rPr>
        <w:t>核桃、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青脆李、红富士苹果</w:t>
      </w:r>
      <w:r>
        <w:rPr>
          <w:rFonts w:hint="eastAsia" w:ascii="仿宋_GB2312" w:hAnsi="仿宋" w:eastAsia="仿宋_GB2312" w:cs="仿宋_GB2312"/>
          <w:sz w:val="32"/>
          <w:szCs w:val="32"/>
        </w:rPr>
        <w:t>等经济作物种植基地，每亩刻增收约2000元，预计新增收入约72万元；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（4）为农民脱贫创造良好的基础设施条件，使当地资源能得到有效的开发和利用，更好的接触外界的致富信息，更新观念；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（5）项目建设完成后，经济林栽植面积将进一步扩大，生态林的保护将进一步加强， 水土流失将得到有效控制，促进生态系统的良性循环，实现资源的可持续利用；随着该村道路条件的改善，山水田林路综合治理步伐将进一步加快，从而使农村生产条件、生活条件、生态环境得到快速改善，进而促进农村经济可持续发展战略的实施，步入良性发展轨道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三、存在主要问题</w:t>
      </w:r>
    </w:p>
    <w:p>
      <w:pPr>
        <w:spacing w:line="580" w:lineRule="exact"/>
        <w:ind w:firstLine="640" w:firstLineChars="200"/>
        <w:rPr>
          <w:rStyle w:val="9"/>
          <w:rFonts w:ascii="仿宋_GB2312" w:hAnsi="仿宋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四、相关措施建议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6E3D50"/>
    <w:multiLevelType w:val="singleLevel"/>
    <w:tmpl w:val="FF6E3D5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B6B7735"/>
    <w:multiLevelType w:val="singleLevel"/>
    <w:tmpl w:val="3B6B773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C22EC"/>
    <w:rsid w:val="00057D06"/>
    <w:rsid w:val="00165E7D"/>
    <w:rsid w:val="001E397A"/>
    <w:rsid w:val="004C22EC"/>
    <w:rsid w:val="005250C3"/>
    <w:rsid w:val="00610583"/>
    <w:rsid w:val="00711604"/>
    <w:rsid w:val="00777729"/>
    <w:rsid w:val="007B38C6"/>
    <w:rsid w:val="007D3207"/>
    <w:rsid w:val="008861E7"/>
    <w:rsid w:val="00AE6EEE"/>
    <w:rsid w:val="00CC1CC5"/>
    <w:rsid w:val="00D803E6"/>
    <w:rsid w:val="00F16394"/>
    <w:rsid w:val="02EF7B9F"/>
    <w:rsid w:val="0742553C"/>
    <w:rsid w:val="0C2A186D"/>
    <w:rsid w:val="0C367CDF"/>
    <w:rsid w:val="0C8E632E"/>
    <w:rsid w:val="0E7D40EF"/>
    <w:rsid w:val="0FA07720"/>
    <w:rsid w:val="29E42431"/>
    <w:rsid w:val="29FE4DB6"/>
    <w:rsid w:val="36151838"/>
    <w:rsid w:val="3CBC069D"/>
    <w:rsid w:val="49AD728F"/>
    <w:rsid w:val="521C333B"/>
    <w:rsid w:val="527E523C"/>
    <w:rsid w:val="5D004B0A"/>
    <w:rsid w:val="5F085D7A"/>
    <w:rsid w:val="62BB6A92"/>
    <w:rsid w:val="649E3941"/>
    <w:rsid w:val="670113A2"/>
    <w:rsid w:val="68CB75B8"/>
    <w:rsid w:val="6B0B3EDA"/>
    <w:rsid w:val="7504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EFAD4C-35C7-4B89-913D-F2D90856C3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239</Words>
  <Characters>1365</Characters>
  <Lines>11</Lines>
  <Paragraphs>3</Paragraphs>
  <TotalTime>2</TotalTime>
  <ScaleCrop>false</ScaleCrop>
  <LinksUpToDate>false</LinksUpToDate>
  <CharactersWithSpaces>1601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cp:lastPrinted>2019-08-29T09:35:05Z</cp:lastPrinted>
  <dcterms:modified xsi:type="dcterms:W3CDTF">2019-08-29T09:37:18Z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