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93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黑水县发展改革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和经信商务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局</w:t>
      </w:r>
    </w:p>
    <w:p w14:paraId="000DB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关于20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24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年“三公”经费决算情况说明</w:t>
      </w:r>
    </w:p>
    <w:p w14:paraId="13F848AF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F9CD93F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77AE93FC">
      <w:pPr>
        <w:widowControl/>
        <w:spacing w:line="480" w:lineRule="atLeast"/>
        <w:ind w:firstLine="60"/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  <w:t>　一、因公出国（境）经费</w:t>
      </w:r>
    </w:p>
    <w:p w14:paraId="2022B6C5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 0万元,与上年度持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6FD46D0">
      <w:pPr>
        <w:widowControl/>
        <w:spacing w:line="480" w:lineRule="atLeast"/>
        <w:ind w:firstLine="60"/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  <w:t>二、公务接待费</w:t>
      </w:r>
    </w:p>
    <w:p w14:paraId="37DFEB3B">
      <w:pPr>
        <w:widowControl/>
        <w:spacing w:line="480" w:lineRule="atLeas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，完成预算的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减少0.21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下降48.47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%，主要原因是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2024年厉行节约，减少公务接待费用支出；较2024年预算数减少0.78万元，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2024年厉行节约，减少公务接待费用支出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人；国（境）外公务接待费0元。</w:t>
      </w:r>
    </w:p>
    <w:p w14:paraId="04A430EB">
      <w:pPr>
        <w:widowControl/>
        <w:spacing w:line="480" w:lineRule="atLeast"/>
        <w:ind w:firstLine="60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  <w:t>　三、公务用车购置及运行维护费</w:t>
      </w:r>
      <w: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14.25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1.57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上升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12.34</w:t>
      </w:r>
      <w:r>
        <w:rPr>
          <w:rFonts w:hint="eastAsia" w:ascii="仿宋_GB2312" w:eastAsia="仿宋_GB2312"/>
          <w:color w:val="000000"/>
          <w:sz w:val="32"/>
          <w:szCs w:val="32"/>
        </w:rPr>
        <w:t>%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主要原因是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2024年机构改革单位合并，费用增加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；较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2024年预算数4.75万元，</w:t>
      </w:r>
      <w:r>
        <w:rPr>
          <w:rFonts w:hint="eastAsia" w:ascii="仿宋_GB2312" w:eastAsia="仿宋_GB2312"/>
          <w:color w:val="000000"/>
          <w:sz w:val="32"/>
          <w:szCs w:val="32"/>
        </w:rPr>
        <w:t>主要原因是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2024年机构改革单位合并，费用增加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4D0953D4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3F784BDF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14.25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万元。主要用于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辆公务用车燃油、维修、保险等方面支出；主要保障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单位日常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办理公务、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出差、下乡等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工作开展。</w:t>
      </w:r>
    </w:p>
    <w:p w14:paraId="5CAF3753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 w14:paraId="2A20123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黑水县发展改革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和经信商务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局财政拨款“三公”经费</w:t>
      </w:r>
    </w:p>
    <w:p w14:paraId="336C18E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412BF65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458B86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44398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F1111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29325C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7C36F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C4EAD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225A15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D0892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66A65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0.22</w:t>
            </w:r>
          </w:p>
        </w:tc>
      </w:tr>
      <w:tr w14:paraId="5B26C3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703FB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7B988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14.25</w:t>
            </w:r>
          </w:p>
        </w:tc>
      </w:tr>
      <w:tr w14:paraId="1868CC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1E43D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301F5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481E0A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14F6F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A24D43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14.25</w:t>
            </w:r>
          </w:p>
        </w:tc>
      </w:tr>
    </w:tbl>
    <w:p w14:paraId="00168417"/>
    <w:p w14:paraId="5AD16D09"/>
    <w:p w14:paraId="6685911C"/>
    <w:p w14:paraId="4F1FB9CC"/>
    <w:p w14:paraId="3EFB31C2"/>
    <w:p w14:paraId="059B7739"/>
    <w:p w14:paraId="150867B9"/>
    <w:p w14:paraId="623D590C"/>
    <w:p w14:paraId="3AFEF344"/>
    <w:p w14:paraId="694E6659"/>
    <w:p w14:paraId="41DFE145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C1404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MyZDVmZmQ0ODYyOTRmNjFlMzhiYzE4NzdmZjJjYTAifQ=="/>
  </w:docVars>
  <w:rsids>
    <w:rsidRoot w:val="003F1AE8"/>
    <w:rsid w:val="00223B41"/>
    <w:rsid w:val="0028256F"/>
    <w:rsid w:val="002B6B7B"/>
    <w:rsid w:val="003F1AE8"/>
    <w:rsid w:val="005825AB"/>
    <w:rsid w:val="007153A1"/>
    <w:rsid w:val="00C94EFD"/>
    <w:rsid w:val="054C5D4B"/>
    <w:rsid w:val="067326CC"/>
    <w:rsid w:val="0A7201F8"/>
    <w:rsid w:val="0D581437"/>
    <w:rsid w:val="0EAB47A2"/>
    <w:rsid w:val="0F626B72"/>
    <w:rsid w:val="17BD6021"/>
    <w:rsid w:val="20DA4B6C"/>
    <w:rsid w:val="2334241E"/>
    <w:rsid w:val="254F0B24"/>
    <w:rsid w:val="2E7C0ED7"/>
    <w:rsid w:val="3037691F"/>
    <w:rsid w:val="391D6B6B"/>
    <w:rsid w:val="3BA37AD4"/>
    <w:rsid w:val="44E459D3"/>
    <w:rsid w:val="48F954F3"/>
    <w:rsid w:val="49445FE0"/>
    <w:rsid w:val="4CE975FE"/>
    <w:rsid w:val="56F12C81"/>
    <w:rsid w:val="59665629"/>
    <w:rsid w:val="5E885076"/>
    <w:rsid w:val="62437ED2"/>
    <w:rsid w:val="692203DA"/>
    <w:rsid w:val="697B0A9F"/>
    <w:rsid w:val="69B1607B"/>
    <w:rsid w:val="6E9F50B0"/>
    <w:rsid w:val="713627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491</Words>
  <Characters>593</Characters>
  <Lines>4</Lines>
  <Paragraphs>1</Paragraphs>
  <TotalTime>6</TotalTime>
  <ScaleCrop>false</ScaleCrop>
  <LinksUpToDate>false</LinksUpToDate>
  <CharactersWithSpaces>669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杨雪</cp:lastModifiedBy>
  <cp:lastPrinted>2023-09-18T08:07:00Z</cp:lastPrinted>
  <dcterms:modified xsi:type="dcterms:W3CDTF">2025-09-01T02:35:22Z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7DB0A1ABDC0B4B19A6F4A5FDAB3BAC81</vt:lpwstr>
  </property>
  <property fmtid="{D5CDD505-2E9C-101B-9397-08002B2CF9AE}" pid="4" name="KSOSaveFontToCloudKey">
    <vt:lpwstr>723876173_btnclosed</vt:lpwstr>
  </property>
  <property fmtid="{D5CDD505-2E9C-101B-9397-08002B2CF9AE}" pid="5" name="KSOTemplateDocerSaveRecord">
    <vt:lpwstr>eyJoZGlkIjoiN2MyZDVmZmQ0ODYyOTRmNjFlMzhiYzE4NzdmZjJjYTAiLCJ1c2VySWQiOiI3MjM4NzYxNzMifQ==</vt:lpwstr>
  </property>
</Properties>
</file>