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</w:rPr>
        <w:t>黑水县</w:t>
      </w:r>
      <w:r>
        <w:rPr>
          <w:rFonts w:hint="eastAsia"/>
          <w:lang w:val="en-US" w:eastAsia="zh-CN"/>
        </w:rPr>
        <w:t>教师进修校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无增减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0.73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2.16万元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过紧日子，压缩公务接待开支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0.73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51.30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46.56万元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本年新购置公车1辆，公务用车购置费及公车运行费支出增加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spacing w:line="600" w:lineRule="exact"/>
        <w:ind w:firstLine="640"/>
        <w:rPr>
          <w:rFonts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9.49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万元。主要用于一是全县各中小学（园）开展教育教学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督导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工作、二是指导学校安全生产（校园安全、食品安全、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灾害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防控等）等所需的公务用车燃料费、维修费、过路过桥费、保险费等支出。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41.81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黑水县教师进修校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51.30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41.81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9.49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1F061F7"/>
    <w:rsid w:val="1C502577"/>
    <w:rsid w:val="1D0A16C8"/>
    <w:rsid w:val="1D0B2F60"/>
    <w:rsid w:val="1E6471BC"/>
    <w:rsid w:val="21B80115"/>
    <w:rsid w:val="2A07059D"/>
    <w:rsid w:val="2CC05FDC"/>
    <w:rsid w:val="30861092"/>
    <w:rsid w:val="432F2363"/>
    <w:rsid w:val="456B17E7"/>
    <w:rsid w:val="4E993BEB"/>
    <w:rsid w:val="5C1F0B7C"/>
    <w:rsid w:val="5F7D5249"/>
    <w:rsid w:val="60366A76"/>
    <w:rsid w:val="632240CB"/>
    <w:rsid w:val="6601281F"/>
    <w:rsid w:val="66090EF9"/>
    <w:rsid w:val="6AC867BB"/>
    <w:rsid w:val="6E4C7D1B"/>
    <w:rsid w:val="71D27AA9"/>
    <w:rsid w:val="7553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5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462</Words>
  <Characters>545</Characters>
  <Lines>3</Lines>
  <Paragraphs>1</Paragraphs>
  <TotalTime>0</TotalTime>
  <ScaleCrop>false</ScaleCrop>
  <LinksUpToDate>false</LinksUpToDate>
  <CharactersWithSpaces>624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2025-09-01T04:31:58Z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CD6206FD7CA5494EA3A683B62672B325</vt:lpwstr>
  </property>
</Properties>
</file>