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10" w:rsidRDefault="00D9624B">
      <w:pPr>
        <w:widowControl/>
        <w:spacing w:line="560" w:lineRule="exact"/>
        <w:ind w:firstLine="62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黑水县财政局</w:t>
      </w:r>
    </w:p>
    <w:p w:rsidR="00670010" w:rsidRDefault="00D9624B">
      <w:pPr>
        <w:widowControl/>
        <w:spacing w:line="560" w:lineRule="exact"/>
        <w:ind w:firstLine="62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关于“三公”经费202</w:t>
      </w:r>
      <w:r w:rsidR="00F12A57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年决算情况说明</w:t>
      </w:r>
    </w:p>
    <w:p w:rsidR="00670010" w:rsidRDefault="00670010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D9624B" w:rsidP="00F12A57">
      <w:pPr>
        <w:widowControl/>
        <w:spacing w:line="560" w:lineRule="exac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 “三公”经费202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670010" w:rsidRDefault="00D9624B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670010" w:rsidRDefault="00D9624B">
      <w:pPr>
        <w:widowControl/>
        <w:spacing w:line="560" w:lineRule="exac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年决算支出0万元,</w:t>
      </w:r>
      <w:r w:rsidR="007735F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与2022年预算数持平，与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上年度决算持平。</w:t>
      </w:r>
    </w:p>
    <w:p w:rsidR="00670010" w:rsidRDefault="00D9624B">
      <w:pPr>
        <w:widowControl/>
        <w:spacing w:line="560" w:lineRule="exac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670010" w:rsidRDefault="00D9624B" w:rsidP="003C38DD">
      <w:pPr>
        <w:widowControl/>
        <w:spacing w:line="560" w:lineRule="exact"/>
        <w:ind w:firstLine="645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9E427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增加0.4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增长29.25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%，主要原因是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单位接待检查批次增加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 w:rsidR="00F12A5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批次共20人；国（境）外公务接待费0万元。</w:t>
      </w:r>
    </w:p>
    <w:p w:rsidR="003C38DD" w:rsidRDefault="003C38DD" w:rsidP="003C38DD">
      <w:pPr>
        <w:widowControl/>
        <w:spacing w:line="560" w:lineRule="exact"/>
        <w:ind w:firstLine="645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2022年决算支出0.57万元，与2022年预算数0.57万元持平。</w:t>
      </w:r>
    </w:p>
    <w:p w:rsidR="00670010" w:rsidRDefault="00D9624B">
      <w:pPr>
        <w:widowControl/>
        <w:spacing w:line="560" w:lineRule="exact"/>
        <w:ind w:firstLine="60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增加1.16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增长12.38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%。主要原因：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单位维修保养公务用车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C38DD" w:rsidRDefault="003C38DD" w:rsidP="003C38DD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2022年决算支出9.37万元，与2022年预算数9.37万元持平。</w:t>
      </w:r>
    </w:p>
    <w:p w:rsidR="00670010" w:rsidRDefault="00D9624B">
      <w:pPr>
        <w:widowControl/>
        <w:spacing w:line="560" w:lineRule="exac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 单位共有公务用车2辆，其中：越野车1辆，轿车1辆。</w:t>
      </w:r>
    </w:p>
    <w:p w:rsidR="00670010" w:rsidRDefault="00D9624B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9.37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万元。主要用于主要用于保障日常下乡、出差开展工作等</w:t>
      </w:r>
      <w:r>
        <w:rPr>
          <w:rFonts w:ascii="仿宋_GB2312" w:eastAsia="仿宋_GB2312" w:hint="eastAsia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670010" w:rsidRDefault="00D9624B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</w:t>
      </w:r>
      <w:r w:rsidR="00BD54D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年安排公务用车购置0辆，购置费0万元。</w:t>
      </w:r>
      <w:bookmarkStart w:id="0" w:name="_GoBack"/>
      <w:bookmarkEnd w:id="0"/>
    </w:p>
    <w:p w:rsidR="00670010" w:rsidRDefault="00670010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67001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670010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p w:rsidR="003C38DD" w:rsidRDefault="003C38D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670010" w:rsidRDefault="00D9624B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lastRenderedPageBreak/>
        <w:t>黑水县财政局</w:t>
      </w:r>
    </w:p>
    <w:p w:rsidR="00670010" w:rsidRDefault="00D9624B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财政拨款“三公”经费202</w:t>
      </w:r>
      <w:r w:rsidR="00137E0F"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44"/>
          <w:szCs w:val="44"/>
        </w:rPr>
        <w:t>年决算情况表</w:t>
      </w:r>
    </w:p>
    <w:p w:rsidR="00670010" w:rsidRDefault="00D9624B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670010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 w:rsidP="00B1497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202</w:t>
            </w:r>
            <w:r w:rsidR="00B1497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年决算（万元）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BD54D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0.57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BD54D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9.37</w:t>
            </w: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67001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70010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D9624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010" w:rsidRDefault="00BD54D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9.37</w:t>
            </w:r>
          </w:p>
        </w:tc>
      </w:tr>
    </w:tbl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/>
    <w:p w:rsidR="00670010" w:rsidRDefault="0067001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70010" w:rsidRDefault="0067001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70010" w:rsidRDefault="00670010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670010" w:rsidRDefault="00670010"/>
    <w:sectPr w:rsidR="00670010" w:rsidSect="00670010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51" w:rsidRDefault="008C5F51" w:rsidP="00670010">
      <w:r>
        <w:separator/>
      </w:r>
    </w:p>
  </w:endnote>
  <w:endnote w:type="continuationSeparator" w:id="0">
    <w:p w:rsidR="008C5F51" w:rsidRDefault="008C5F51" w:rsidP="0067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10" w:rsidRDefault="00923A5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670010" w:rsidRDefault="00923A5A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24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8D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51" w:rsidRDefault="008C5F51" w:rsidP="00670010">
      <w:r>
        <w:separator/>
      </w:r>
    </w:p>
  </w:footnote>
  <w:footnote w:type="continuationSeparator" w:id="0">
    <w:p w:rsidR="008C5F51" w:rsidRDefault="008C5F51" w:rsidP="00670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2MjFhZjhlMjBjZGY1N2IzY2I2NzkyMmQ3NDc1MjkifQ=="/>
  </w:docVars>
  <w:rsids>
    <w:rsidRoot w:val="003F1AE8"/>
    <w:rsid w:val="000300C2"/>
    <w:rsid w:val="000867DF"/>
    <w:rsid w:val="000912D8"/>
    <w:rsid w:val="00112546"/>
    <w:rsid w:val="00137E0F"/>
    <w:rsid w:val="00240834"/>
    <w:rsid w:val="00257525"/>
    <w:rsid w:val="003A4832"/>
    <w:rsid w:val="003C38DD"/>
    <w:rsid w:val="003F1AE8"/>
    <w:rsid w:val="0048664A"/>
    <w:rsid w:val="00553EDE"/>
    <w:rsid w:val="00670010"/>
    <w:rsid w:val="007153A1"/>
    <w:rsid w:val="007735FA"/>
    <w:rsid w:val="008C5F51"/>
    <w:rsid w:val="008F000F"/>
    <w:rsid w:val="00923A5A"/>
    <w:rsid w:val="009E427E"/>
    <w:rsid w:val="00A758EE"/>
    <w:rsid w:val="00AD622F"/>
    <w:rsid w:val="00B1497A"/>
    <w:rsid w:val="00BD54D6"/>
    <w:rsid w:val="00BF02DF"/>
    <w:rsid w:val="00C919D2"/>
    <w:rsid w:val="00CD76A6"/>
    <w:rsid w:val="00D61BD2"/>
    <w:rsid w:val="00D753B5"/>
    <w:rsid w:val="00D9624B"/>
    <w:rsid w:val="00DC75CD"/>
    <w:rsid w:val="00E97C3E"/>
    <w:rsid w:val="00ED5A37"/>
    <w:rsid w:val="00F12A57"/>
    <w:rsid w:val="00FC7F8B"/>
    <w:rsid w:val="1D0B2F60"/>
    <w:rsid w:val="60611405"/>
    <w:rsid w:val="660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0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0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00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00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001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21</cp:revision>
  <cp:lastPrinted>2022-08-17T14:04:00Z</cp:lastPrinted>
  <dcterms:created xsi:type="dcterms:W3CDTF">2019-08-19T01:06:00Z</dcterms:created>
  <dcterms:modified xsi:type="dcterms:W3CDTF">2023-09-18T07:12:00Z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7A279D69A57F4431944DF038FE614AFE</vt:lpwstr>
  </property>
</Properties>
</file>