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5E" w:rsidRDefault="00F00DA1"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  <w:bookmarkStart w:id="0" w:name="OLE_LINK1"/>
      <w:r>
        <w:rPr>
          <w:rFonts w:ascii="方正小标宋简体" w:eastAsia="方正小标宋简体" w:cs="宋体" w:hint="eastAsia"/>
          <w:kern w:val="0"/>
          <w:sz w:val="36"/>
          <w:szCs w:val="36"/>
        </w:rPr>
        <w:t>黑水县审计局</w:t>
      </w:r>
      <w:r>
        <w:rPr>
          <w:rFonts w:ascii="方正小标宋简体" w:eastAsia="方正小标宋简体" w:cs="宋体"/>
          <w:kern w:val="0"/>
          <w:sz w:val="36"/>
          <w:szCs w:val="36"/>
        </w:rPr>
        <w:t>行政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“三公”经费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3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决算</w:t>
      </w:r>
      <w:r>
        <w:rPr>
          <w:rFonts w:ascii="方正小标宋简体" w:eastAsia="方正小标宋简体" w:cs="宋体"/>
          <w:kern w:val="0"/>
          <w:sz w:val="36"/>
          <w:szCs w:val="36"/>
        </w:rPr>
        <w:t>公开</w:t>
      </w:r>
    </w:p>
    <w:p w:rsidR="00054C5E" w:rsidRDefault="00F00DA1">
      <w:pPr>
        <w:widowControl/>
        <w:spacing w:line="480" w:lineRule="atLeast"/>
        <w:ind w:firstLineChars="218" w:firstLine="69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我</w:t>
      </w:r>
      <w:r>
        <w:rPr>
          <w:rFonts w:ascii="仿宋_GB2312" w:eastAsia="仿宋_GB2312" w:hint="eastAsia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“三公”经费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决算情况如下：</w:t>
      </w:r>
    </w:p>
    <w:p w:rsidR="00054C5E" w:rsidRDefault="00F00DA1"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一、因公出国（境）经费</w:t>
      </w:r>
    </w:p>
    <w:p w:rsidR="00054C5E" w:rsidRDefault="00F00DA1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年决算支出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>
        <w:rPr>
          <w:rFonts w:ascii="仿宋_GB2312" w:eastAsia="仿宋_GB2312" w:hint="eastAsia"/>
          <w:color w:val="000000"/>
          <w:sz w:val="32"/>
          <w:szCs w:val="32"/>
        </w:rPr>
        <w:t>较上年度决算持平。</w:t>
      </w:r>
    </w:p>
    <w:p w:rsidR="00054C5E" w:rsidRDefault="00F00DA1"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二、公务接待费</w:t>
      </w:r>
    </w:p>
    <w:p w:rsidR="00054C5E" w:rsidRDefault="00F00DA1">
      <w:pPr>
        <w:spacing w:line="600" w:lineRule="exact"/>
        <w:ind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公务接待费支出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完成预算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100%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公务接待费支出决算比</w:t>
      </w: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 w:rsidR="002332ED" w:rsidRPr="002332ED">
        <w:rPr>
          <w:rFonts w:ascii="仿宋_GB2312" w:eastAsia="仿宋_GB2312" w:hint="eastAsia"/>
          <w:color w:val="000000"/>
          <w:sz w:val="32"/>
          <w:szCs w:val="32"/>
        </w:rPr>
        <w:t>无人接待</w:t>
      </w:r>
      <w:r>
        <w:rPr>
          <w:rFonts w:ascii="仿宋_GB2312" w:eastAsia="仿宋_GB2312" w:hint="eastAsia"/>
          <w:color w:val="000000"/>
          <w:sz w:val="32"/>
          <w:szCs w:val="32"/>
        </w:rPr>
        <w:t>。主要用于执行公务、开展业务活动开支的交通费、住宿费、用餐费等。国内公务接待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</w:rPr>
        <w:t>无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054C5E" w:rsidRDefault="00F00DA1">
      <w:pPr>
        <w:widowControl/>
        <w:numPr>
          <w:ilvl w:val="0"/>
          <w:numId w:val="1"/>
        </w:numPr>
        <w:spacing w:line="48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cs="宋体" w:hint="eastAsia"/>
          <w:color w:val="333333"/>
          <w:kern w:val="0"/>
          <w:sz w:val="32"/>
          <w:szCs w:val="32"/>
        </w:rPr>
        <w:t>公务用车购置及运行维护费</w:t>
      </w:r>
    </w:p>
    <w:p w:rsidR="00054C5E" w:rsidRDefault="00F00DA1">
      <w:pPr>
        <w:widowControl/>
        <w:spacing w:line="48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公务用车购置及运行维护费支出</w:t>
      </w:r>
      <w:r>
        <w:rPr>
          <w:rFonts w:ascii="仿宋_GB2312" w:eastAsia="仿宋_GB2312" w:hint="eastAsia"/>
          <w:color w:val="000000"/>
          <w:sz w:val="32"/>
          <w:szCs w:val="32"/>
        </w:rPr>
        <w:t>1.87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完成预算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100%</w:t>
      </w:r>
      <w:r>
        <w:rPr>
          <w:rStyle w:val="a6"/>
          <w:rFonts w:ascii="仿宋_GB2312" w:eastAsia="仿宋_GB2312" w:hint="eastAsia"/>
          <w:b w:val="0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公务用车购置及运行维护费支出决算比</w:t>
      </w:r>
      <w:r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4.41</w:t>
      </w:r>
      <w:r>
        <w:rPr>
          <w:rFonts w:ascii="仿宋_GB2312" w:eastAsia="仿宋_GB2312" w:hint="eastAsia"/>
          <w:color w:val="000000"/>
          <w:sz w:val="32"/>
          <w:szCs w:val="32"/>
        </w:rPr>
        <w:t>万元减少</w:t>
      </w: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54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/>
          <w:color w:val="000000"/>
          <w:sz w:val="32"/>
          <w:szCs w:val="32"/>
        </w:rPr>
        <w:t>减少</w:t>
      </w:r>
      <w:bookmarkStart w:id="1" w:name="_GoBack"/>
      <w:bookmarkEnd w:id="1"/>
      <w:r>
        <w:rPr>
          <w:rFonts w:ascii="仿宋_GB2312" w:eastAsia="仿宋_GB2312" w:hint="eastAsia"/>
          <w:color w:val="000000"/>
          <w:sz w:val="32"/>
          <w:szCs w:val="32"/>
        </w:rPr>
        <w:t>57.59</w:t>
      </w:r>
      <w:r>
        <w:rPr>
          <w:rFonts w:ascii="仿宋_GB2312" w:eastAsia="仿宋_GB2312" w:hint="eastAsia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>
        <w:rPr>
          <w:rFonts w:ascii="仿宋_GB2312" w:eastAsia="仿宋_GB2312" w:hint="eastAsia"/>
          <w:color w:val="000000"/>
          <w:sz w:val="32"/>
          <w:szCs w:val="32"/>
        </w:rPr>
        <w:t>厉行节约。</w:t>
      </w:r>
    </w:p>
    <w:p w:rsidR="00054C5E" w:rsidRDefault="00F00DA1">
      <w:pPr>
        <w:widowControl/>
        <w:spacing w:line="480" w:lineRule="atLeast"/>
        <w:ind w:left="7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辆。</w:t>
      </w:r>
    </w:p>
    <w:p w:rsidR="00054C5E" w:rsidRDefault="00F00DA1"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202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安排公务用车运行维护费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1.87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万元。主要用于审计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局外出审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业务往来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的各项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工作。</w:t>
      </w:r>
    </w:p>
    <w:p w:rsidR="00054C5E" w:rsidRDefault="00F00DA1"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202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安排公务用车购置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</w:t>
      </w:r>
    </w:p>
    <w:p w:rsidR="00054C5E" w:rsidRDefault="00054C5E"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:rsidR="00054C5E" w:rsidRDefault="00054C5E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:rsidR="00054C5E" w:rsidRDefault="00054C5E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:rsidR="00054C5E" w:rsidRDefault="00054C5E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 w:rsidR="00054C5E" w:rsidRDefault="00F00DA1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黑水县审计局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行政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财政拨款“三公”经费</w:t>
      </w:r>
    </w:p>
    <w:p w:rsidR="00054C5E" w:rsidRDefault="00F00DA1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202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决算情况表</w:t>
      </w:r>
    </w:p>
    <w:p w:rsidR="00054C5E" w:rsidRDefault="00F00DA1"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054C5E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决算（万元）</w:t>
            </w:r>
          </w:p>
        </w:tc>
      </w:tr>
      <w:tr w:rsidR="00054C5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054C5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054C5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1.87</w:t>
            </w:r>
          </w:p>
        </w:tc>
      </w:tr>
      <w:tr w:rsidR="00054C5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054C5E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54C5E" w:rsidRDefault="00F00DA1"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1.87</w:t>
            </w:r>
          </w:p>
        </w:tc>
      </w:tr>
    </w:tbl>
    <w:p w:rsidR="00054C5E" w:rsidRDefault="00054C5E"/>
    <w:p w:rsidR="00054C5E" w:rsidRDefault="00054C5E"/>
    <w:p w:rsidR="00054C5E" w:rsidRDefault="00054C5E"/>
    <w:p w:rsidR="00054C5E" w:rsidRDefault="00054C5E"/>
    <w:p w:rsidR="00054C5E" w:rsidRDefault="00054C5E"/>
    <w:p w:rsidR="00054C5E" w:rsidRDefault="00054C5E"/>
    <w:p w:rsidR="00054C5E" w:rsidRDefault="00054C5E"/>
    <w:p w:rsidR="00054C5E" w:rsidRDefault="00054C5E"/>
    <w:p w:rsidR="00054C5E" w:rsidRDefault="00054C5E"/>
    <w:p w:rsidR="00054C5E" w:rsidRDefault="00054C5E"/>
    <w:p w:rsidR="00054C5E" w:rsidRDefault="00054C5E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bookmarkEnd w:id="0"/>
    <w:p w:rsidR="00054C5E" w:rsidRDefault="00054C5E"/>
    <w:sectPr w:rsidR="00054C5E" w:rsidSect="00054C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ejaVu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variable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FF9F27"/>
    <w:multiLevelType w:val="singleLevel"/>
    <w:tmpl w:val="D2FF9F27"/>
    <w:lvl w:ilvl="0">
      <w:start w:val="3"/>
      <w:numFmt w:val="chineseCounting"/>
      <w:lvlRestart w:val="0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</w:compat>
  <w:docVars>
    <w:docVar w:name="commondata" w:val="eyJoZGlkIjoiMzlmMmE4NWQ3MWU5M2NiNDM1MzQwMzhkMjJjZTgwNWQifQ=="/>
  </w:docVars>
  <w:rsids>
    <w:rsidRoot w:val="00054C5E"/>
    <w:rsid w:val="00054C5E"/>
    <w:rsid w:val="002332ED"/>
    <w:rsid w:val="00F0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054C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rsid w:val="00054C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054C5E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054C5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054C5E"/>
    <w:rPr>
      <w:rFonts w:ascii="Times New Roman" w:eastAsia="宋体" w:hAnsi="Times New Roman" w:cs="Times New Roman"/>
      <w:b/>
      <w:bCs/>
      <w:kern w:val="44"/>
      <w:sz w:val="44"/>
      <w:szCs w:val="44"/>
      <w:lang w:val="en-US" w:eastAsia="zh-CN" w:bidi="ar-SA"/>
    </w:rPr>
  </w:style>
  <w:style w:type="paragraph" w:styleId="a0">
    <w:name w:val="table of figures"/>
    <w:basedOn w:val="a"/>
    <w:next w:val="a"/>
    <w:rsid w:val="00054C5E"/>
    <w:pPr>
      <w:ind w:leftChars="200" w:left="400" w:hangingChars="200" w:hanging="200"/>
    </w:pPr>
  </w:style>
  <w:style w:type="paragraph" w:styleId="a4">
    <w:name w:val="footer"/>
    <w:basedOn w:val="a"/>
    <w:rsid w:val="00054C5E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a5">
    <w:name w:val="header"/>
    <w:basedOn w:val="a"/>
    <w:rsid w:val="0005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character" w:styleId="a6">
    <w:name w:val="Strong"/>
    <w:basedOn w:val="a1"/>
    <w:rsid w:val="00054C5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323</Characters>
  <Application>Microsoft Office Word</Application>
  <DocSecurity>0</DocSecurity>
  <Lines>35</Lines>
  <Paragraphs>30</Paragraphs>
  <ScaleCrop>false</ScaleCrop>
  <Company>Sky123.Org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5</cp:revision>
  <cp:lastPrinted>2022-08-19T01:26:00Z</cp:lastPrinted>
  <dcterms:created xsi:type="dcterms:W3CDTF">2019-08-19T01:06:00Z</dcterms:created>
  <dcterms:modified xsi:type="dcterms:W3CDTF">2025-05-22T08:23:00Z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C0E2989D79BB4EEDA5B044745ED17305</vt:lpwstr>
  </property>
</Properties>
</file>