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黑水县自然资源局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关于“三公”经费2023年决算情况说明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我部门 “三公”经费2023年决算情况如下：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2023年本部门因公出国（境）决算支出0万元,较上年度无增减变化。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　2023年本部门公务接待费决算支出0万元，较2022年决算0万元无增减变化，主要原因为机关厉行节约。其中：国内公务接待费0万元，共计 0批次共0人；国（境）外公务接待费0 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2023年本部门公务用车购置及运行维护费决算支出4.75万元，较2022年决算9.02</w:t>
      </w:r>
      <w:r>
        <w:rPr>
          <w:rFonts w:hint="default" w:ascii="仿宋_GB2312" w:hAnsi="宋体" w:eastAsia="仿宋_GB2312" w:cs="宋体"/>
          <w:color w:val="333333"/>
          <w:kern w:val="0"/>
          <w:sz w:val="32"/>
          <w:szCs w:val="32"/>
        </w:rPr>
        <w:t>万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元减少4.27万元，减少47%。主要原因：</w:t>
      </w:r>
      <w:r>
        <w:rPr>
          <w:rFonts w:hint="eastAsia" w:ascii="仿宋_GB2312" w:eastAsia="仿宋_GB2312"/>
          <w:color w:val="000000"/>
          <w:sz w:val="32"/>
          <w:szCs w:val="32"/>
        </w:rPr>
        <w:t>机关厉行节约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本部门共有公务用车1辆，其中：越野车1辆，轿车0辆。</w:t>
      </w:r>
    </w:p>
    <w:p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2023年本部门安排公务用车运行维护费4.75万元。</w:t>
      </w:r>
      <w:r>
        <w:rPr>
          <w:rFonts w:hint="eastAsia" w:ascii="仿宋_GB2312" w:eastAsia="仿宋_GB2312"/>
          <w:color w:val="000000"/>
          <w:sz w:val="32"/>
          <w:szCs w:val="32"/>
        </w:rPr>
        <w:t>主要用于地质灾害汛前排查、汛期检查、汛后复查，地灾综合防治项目下乡检查等所需的公务用车燃料费、维修费、过路过桥费、保险费等支出。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2023年安排公务用车购置0辆，购置费0万元。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黑水县自然资源局财政拨款“三公”经费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2023年决算情况表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2023年决算（万元）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4.75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4.75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1AE8"/>
    <w:rsid w:val="00040E04"/>
    <w:rsid w:val="00064DFA"/>
    <w:rsid w:val="000E455C"/>
    <w:rsid w:val="001071B4"/>
    <w:rsid w:val="001A491E"/>
    <w:rsid w:val="002B657B"/>
    <w:rsid w:val="002E4117"/>
    <w:rsid w:val="002F41E4"/>
    <w:rsid w:val="00312F21"/>
    <w:rsid w:val="00316828"/>
    <w:rsid w:val="003522B4"/>
    <w:rsid w:val="003F1AE8"/>
    <w:rsid w:val="0044036E"/>
    <w:rsid w:val="00443C22"/>
    <w:rsid w:val="00662F63"/>
    <w:rsid w:val="00665295"/>
    <w:rsid w:val="007153A1"/>
    <w:rsid w:val="00737D08"/>
    <w:rsid w:val="007443F0"/>
    <w:rsid w:val="008D7887"/>
    <w:rsid w:val="008F12D5"/>
    <w:rsid w:val="00A519B7"/>
    <w:rsid w:val="00BC04FD"/>
    <w:rsid w:val="00BC0691"/>
    <w:rsid w:val="00BF48DB"/>
    <w:rsid w:val="00D0177C"/>
    <w:rsid w:val="00E311F6"/>
    <w:rsid w:val="00F53967"/>
    <w:rsid w:val="00FD14F1"/>
    <w:rsid w:val="0F3429A8"/>
    <w:rsid w:val="1D0B2F60"/>
    <w:rsid w:val="4FDFAE2A"/>
    <w:rsid w:val="60366A76"/>
    <w:rsid w:val="66090E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94</Words>
  <Characters>537</Characters>
  <Lines>4</Lines>
  <Paragraphs>1</Paragraphs>
  <TotalTime>20</TotalTime>
  <ScaleCrop>false</ScaleCrop>
  <LinksUpToDate>false</LinksUpToDate>
  <CharactersWithSpaces>630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2025-04-17T16:25:22Z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