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kern w:val="2"/>
          <w:sz w:val="44"/>
          <w:szCs w:val="44"/>
          <w:lang w:val="en-US" w:eastAsia="zh-CN" w:bidi="ar"/>
        </w:rPr>
        <w:t>黑水县2021年农村厕所革命项目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kern w:val="2"/>
          <w:sz w:val="44"/>
          <w:szCs w:val="44"/>
          <w:lang w:val="en-US" w:eastAsia="zh-CN" w:bidi="ar"/>
        </w:rPr>
        <w:t>支出绩效评价报告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>一、评价工作开展及项目情况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2021年全县计划新（改）建户厕共涉及8个乡镇12个村，共计1094户（新建646户，改建448户）。下达2021年省级财政支持农村“厕所革命”资金18.02万、2021年中央财政土地指标跨省域调剂收入安排支出预算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资金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88万元，目前2021年农村厕所革命改造已全部完成，且下达所有资金已按程序全部支付完毕，其符合项目资金管理办法，项目方案和实施内容相符且合理可行。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>二、评价结论及绩效分析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>（一）评价结论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结合该项目自身特点，该项目政策落实规划、分配合理，使用合规、执行有效、操作规范，社会满意度非常高，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农村厕所粪污无害化处理和资源化利用率逐步提升，人居环境得到进一步改善，取得了较好的社会效益，农民群众对新</w:t>
      </w:r>
      <w:r>
        <w:rPr>
          <w:rFonts w:hint="eastAsia" w:ascii="仿宋_GB2312" w:hAnsi="仿宋_GB2312" w:cs="仿宋_GB2312"/>
          <w:kern w:val="0"/>
          <w:sz w:val="32"/>
          <w:szCs w:val="32"/>
          <w:lang w:eastAsia="zh-CN"/>
        </w:rPr>
        <w:t>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建农村</w:t>
      </w:r>
      <w:r>
        <w:rPr>
          <w:rFonts w:hint="eastAsia" w:ascii="仿宋_GB2312" w:hAnsi="仿宋_GB2312" w:cs="仿宋_GB2312"/>
          <w:kern w:val="0"/>
          <w:sz w:val="32"/>
          <w:szCs w:val="32"/>
          <w:lang w:eastAsia="zh-CN"/>
        </w:rPr>
        <w:t>户厕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的满意度较高。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所以自评9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分。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>（二）绩效分析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1、项目决策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为贯彻落实习近平总书记关于农村“小厕所，大民生”的重要指示精神，推动农村厕所建设标准化、管理规范化、监督社会化，完善公共服务功能，改善农村人居环境和建设美丽乡村，切实增强农民群众的获得感和幸福感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按照《四川省农村人居环境整治三年行动实施方案》和《四川省农村人居环境整治村庄清洁行动方案》等文件要求,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《黑水县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农村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“厕所革命”户厕建设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实施方案》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2021年全县计划新（改）建户厕共涉及8个乡镇12个村，共计1094户（新建646户，改建448户）。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2、项目管理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2021年农村厕所革命计划资金123.1万元，截止目前，到位资金123.1万元，其中：下达2021年省级财政支持农村“厕所革命”资金18.02万，下达2021年中央财政土地指标跨省域调剂收入安排支出预算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资金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88万元，县级财政解决17.08万元，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资金到位率准确、到位及时。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截止目前，以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上所有资金已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支付完毕，依据合规合法，资金支付与预算相符。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3、项目绩效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项目完成情况。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2021年省、州下达厕所革命整村推进目标任务79户，实际完成厕改935户，超额完成目标任务数。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项目效益情况。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农村厕所粪污无害化处理和资源化利用率逐步提升，人居环境得到进一步改善，取得了较好的社会效益，农民群众对新改建农村户厕的满意度较高。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>三、存在主要问题</w:t>
      </w:r>
    </w:p>
    <w:p>
      <w:pPr>
        <w:spacing w:line="580" w:lineRule="exact"/>
        <w:ind w:firstLine="640" w:firstLineChars="200"/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实施农村厕所革命乡镇重视程度不够，作为主管部门（科农牧水局）只能牵头统筹厕改工作，具体实施主体还是以乡镇、村为主，目前看来部分乡镇已对该工作出现疲态，导致厕改工作难以为续，出现改厕进度滞后现象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>四、相关措施建议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加大对实施农村厕所革命乡镇的监督、指导力度，将厕所革命纳入县委、政府重大事项，以此提高乡镇部门对厕所革命重视程度。加强厕所革命技术指导及系统培训，深入与厕所革命建设示范县交流学习。</w:t>
      </w:r>
    </w:p>
    <w:p>
      <w:pPr>
        <w:pStyle w:val="9"/>
        <w:numPr>
          <w:ilvl w:val="0"/>
          <w:numId w:val="0"/>
        </w:numPr>
        <w:ind w:leftChars="200"/>
      </w:pPr>
    </w:p>
    <w:p/>
    <w:p>
      <w:pPr>
        <w:pStyle w:val="4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9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9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9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9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9"/>
        <w:rPr>
          <w:rFonts w:hint="eastAsia"/>
          <w:lang w:eastAsia="zh-CN"/>
        </w:rPr>
      </w:pPr>
    </w:p>
    <w:p>
      <w:pPr>
        <w:pStyle w:val="9"/>
        <w:ind w:left="0" w:leftChars="0" w:firstLine="0" w:firstLineChars="0"/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EC"/>
    <w:rsid w:val="004C22EC"/>
    <w:rsid w:val="007B38C6"/>
    <w:rsid w:val="01A14487"/>
    <w:rsid w:val="02F2657C"/>
    <w:rsid w:val="04D3430F"/>
    <w:rsid w:val="050B031E"/>
    <w:rsid w:val="06311E15"/>
    <w:rsid w:val="06881791"/>
    <w:rsid w:val="06F84483"/>
    <w:rsid w:val="07497F3C"/>
    <w:rsid w:val="08FB03BC"/>
    <w:rsid w:val="09080383"/>
    <w:rsid w:val="0A4C43B3"/>
    <w:rsid w:val="0A856D4E"/>
    <w:rsid w:val="0BFE0B6F"/>
    <w:rsid w:val="0DA1230F"/>
    <w:rsid w:val="10CC4ADB"/>
    <w:rsid w:val="14894517"/>
    <w:rsid w:val="171F69B4"/>
    <w:rsid w:val="189965B9"/>
    <w:rsid w:val="19C823E2"/>
    <w:rsid w:val="1B274032"/>
    <w:rsid w:val="1B4A3EC4"/>
    <w:rsid w:val="1E293AAD"/>
    <w:rsid w:val="1FF04915"/>
    <w:rsid w:val="231F1689"/>
    <w:rsid w:val="23D12BC0"/>
    <w:rsid w:val="25231216"/>
    <w:rsid w:val="27CA59E6"/>
    <w:rsid w:val="29A92C04"/>
    <w:rsid w:val="2B0C447A"/>
    <w:rsid w:val="2DCF7CDD"/>
    <w:rsid w:val="30725AB1"/>
    <w:rsid w:val="31AC1143"/>
    <w:rsid w:val="33BD40A0"/>
    <w:rsid w:val="341F4212"/>
    <w:rsid w:val="345432D2"/>
    <w:rsid w:val="347569B9"/>
    <w:rsid w:val="36E73E5A"/>
    <w:rsid w:val="3A1E0760"/>
    <w:rsid w:val="3B560081"/>
    <w:rsid w:val="45721BB8"/>
    <w:rsid w:val="464A5D18"/>
    <w:rsid w:val="46B5711C"/>
    <w:rsid w:val="4A0B0DD8"/>
    <w:rsid w:val="4D860E04"/>
    <w:rsid w:val="4E37055B"/>
    <w:rsid w:val="4FD914E3"/>
    <w:rsid w:val="50B63239"/>
    <w:rsid w:val="545C07D4"/>
    <w:rsid w:val="56CB5E08"/>
    <w:rsid w:val="57B166CC"/>
    <w:rsid w:val="57DB299E"/>
    <w:rsid w:val="5AD05242"/>
    <w:rsid w:val="5B055BE8"/>
    <w:rsid w:val="5F7E2122"/>
    <w:rsid w:val="621A4660"/>
    <w:rsid w:val="640E35BD"/>
    <w:rsid w:val="65720243"/>
    <w:rsid w:val="66FC6D17"/>
    <w:rsid w:val="67AB0FB2"/>
    <w:rsid w:val="6B137D0F"/>
    <w:rsid w:val="6B936884"/>
    <w:rsid w:val="6D137B7C"/>
    <w:rsid w:val="70EB2E38"/>
    <w:rsid w:val="73FA56C6"/>
    <w:rsid w:val="77E15E8A"/>
    <w:rsid w:val="7C8B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rFonts w:cs="Times New Roman"/>
      <w:b/>
      <w:sz w:val="30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  <w:rPr>
      <w:rFonts w:asciiTheme="minorHAnsi" w:hAnsiTheme="minorHAnsi" w:eastAsiaTheme="minorEastAsia" w:cstheme="minorBidi"/>
      <w:sz w:val="21"/>
      <w:szCs w:val="24"/>
    </w:rPr>
  </w:style>
  <w:style w:type="paragraph" w:styleId="5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32"/>
      <w:lang w:val="zh-CN" w:bidi="zh-CN"/>
    </w:rPr>
  </w:style>
  <w:style w:type="paragraph" w:styleId="6">
    <w:name w:val="Body Text Indent"/>
    <w:basedOn w:val="1"/>
    <w:next w:val="7"/>
    <w:qFormat/>
    <w:uiPriority w:val="0"/>
    <w:pPr>
      <w:widowControl w:val="0"/>
      <w:spacing w:line="800" w:lineRule="exact"/>
      <w:ind w:firstLine="168" w:firstLineChars="168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7">
    <w:name w:val="toc 3"/>
    <w:basedOn w:val="1"/>
    <w:next w:val="1"/>
    <w:qFormat/>
    <w:uiPriority w:val="0"/>
    <w:pPr>
      <w:ind w:left="840"/>
    </w:pPr>
    <w:rPr>
      <w:rFonts w:ascii="黑体" w:eastAsia="黑体"/>
      <w:b/>
      <w:bCs/>
      <w:sz w:val="32"/>
      <w:szCs w:val="32"/>
    </w:rPr>
  </w:style>
  <w:style w:type="paragraph" w:styleId="8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Body Text First Indent 2"/>
    <w:basedOn w:val="6"/>
    <w:next w:val="1"/>
    <w:qFormat/>
    <w:uiPriority w:val="99"/>
    <w:pPr>
      <w:ind w:firstLine="420" w:firstLineChars="200"/>
    </w:pPr>
  </w:style>
  <w:style w:type="paragraph" w:styleId="10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4">
    <w:name w:val="table of figures1"/>
    <w:basedOn w:val="1"/>
    <w:next w:val="1"/>
    <w:qFormat/>
    <w:uiPriority w:val="0"/>
    <w:pPr>
      <w:ind w:left="200" w:leftChars="200" w:hanging="200" w:hangingChars="200"/>
    </w:pPr>
  </w:style>
  <w:style w:type="character" w:customStyle="1" w:styleId="15">
    <w:name w:val="页眉 Char"/>
    <w:basedOn w:val="12"/>
    <w:link w:val="10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8"/>
    <w:semiHidden/>
    <w:qFormat/>
    <w:uiPriority w:val="99"/>
    <w:rPr>
      <w:sz w:val="18"/>
      <w:szCs w:val="18"/>
    </w:rPr>
  </w:style>
  <w:style w:type="character" w:customStyle="1" w:styleId="17">
    <w:name w:val="标题 1 Char"/>
    <w:basedOn w:val="12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NormalCharacter"/>
    <w:semiHidden/>
    <w:qFormat/>
    <w:uiPriority w:val="99"/>
  </w:style>
  <w:style w:type="paragraph" w:customStyle="1" w:styleId="19">
    <w:name w:val="四号正文"/>
    <w:basedOn w:val="1"/>
    <w:qFormat/>
    <w:uiPriority w:val="99"/>
    <w:pPr>
      <w:spacing w:line="360" w:lineRule="auto"/>
    </w:pPr>
    <w:rPr>
      <w:rFonts w:ascii="??" w:hAnsi="??" w:eastAsia="宋体" w:cs="??"/>
      <w:color w:val="000000"/>
      <w:kern w:val="0"/>
      <w:sz w:val="28"/>
      <w:szCs w:val="2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318</Words>
  <Characters>323</Characters>
  <Lines>2</Lines>
  <Paragraphs>1</Paragraphs>
  <TotalTime>5</TotalTime>
  <ScaleCrop>false</ScaleCrop>
  <LinksUpToDate>false</LinksUpToDate>
  <CharactersWithSpaces>323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2022-08-17T09:36:30Z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432AD5BEFCC942C4A0A0C05E5DA12E77</vt:lpwstr>
  </property>
</Properties>
</file>