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36" w:rsidRDefault="00FD33AC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中共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委党校</w:t>
      </w:r>
    </w:p>
    <w:p w:rsidR="003A6536" w:rsidRDefault="00FD33AC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9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3A6536" w:rsidRDefault="003A6536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A6536" w:rsidRDefault="00FD33AC" w:rsidP="003A6536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3A6536" w:rsidRDefault="00FD33AC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3A6536" w:rsidRDefault="00FD33AC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 w:rsidR="00B66CA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A6536" w:rsidRDefault="00FD33AC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3A6536" w:rsidRDefault="00FD33AC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0.091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int="eastAsia"/>
          <w:color w:val="000000"/>
          <w:sz w:val="32"/>
          <w:szCs w:val="32"/>
        </w:rPr>
        <w:t>减少</w:t>
      </w:r>
      <w:r>
        <w:rPr>
          <w:rFonts w:ascii="仿宋_GB2312" w:eastAsia="仿宋_GB2312" w:hint="eastAsia"/>
          <w:color w:val="000000"/>
          <w:sz w:val="32"/>
          <w:szCs w:val="32"/>
        </w:rPr>
        <w:t>0.061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 w:rsidR="00B66CAF">
        <w:rPr>
          <w:rFonts w:ascii="仿宋_GB2312" w:eastAsia="仿宋_GB2312" w:hint="eastAsia"/>
          <w:color w:val="000000"/>
          <w:sz w:val="32"/>
          <w:szCs w:val="32"/>
        </w:rPr>
        <w:t>，减少40%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，主要原因是今年的公务接待有所减少。其中：国内公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0.091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3A6536" w:rsidRDefault="00FD33AC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3.89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年决算减少</w:t>
      </w:r>
      <w:r w:rsidR="00B66CA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20.25%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。主要原因</w:t>
      </w:r>
      <w:r w:rsidR="00B66CA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是本年度厉行节约，减少支出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A6536" w:rsidRDefault="00FD33AC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3A6536" w:rsidRDefault="00FD33AC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3.89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hint="eastAsia"/>
          <w:color w:val="000000"/>
          <w:sz w:val="32"/>
          <w:szCs w:val="32"/>
        </w:rPr>
        <w:t>下乡开展“两不愁，三保障”脱贫攻坚工作、长征干部学院黑水分院带班使用等所需的公务用车燃料费、维修费、过路过桥费、保险费等支出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A6536" w:rsidRDefault="00FD33AC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3A6536" w:rsidRDefault="003A6536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A6536" w:rsidRDefault="003A6536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A6536" w:rsidRDefault="003A6536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A6536" w:rsidRDefault="003A6536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A6536" w:rsidRDefault="00FD33A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中共黑水县委党校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3A6536" w:rsidRDefault="00FD33A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3A6536" w:rsidRDefault="00FD33AC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3A6536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536" w:rsidRDefault="00FD33A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536" w:rsidRDefault="00FD33A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3A653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536" w:rsidRDefault="00FD33A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536" w:rsidRDefault="00FD33A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A653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536" w:rsidRDefault="00FD33A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536" w:rsidRDefault="00FD33A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0.091</w:t>
            </w:r>
          </w:p>
        </w:tc>
      </w:tr>
      <w:tr w:rsidR="003A653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536" w:rsidRDefault="00FD33A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536" w:rsidRDefault="00FD33A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3.89</w:t>
            </w:r>
          </w:p>
        </w:tc>
      </w:tr>
      <w:tr w:rsidR="003A653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536" w:rsidRDefault="00FD33A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536" w:rsidRDefault="003A653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A653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536" w:rsidRDefault="00FD33AC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536" w:rsidRDefault="00FD33A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3.89</w:t>
            </w:r>
            <w:bookmarkStart w:id="0" w:name="_GoBack"/>
            <w:bookmarkEnd w:id="0"/>
          </w:p>
        </w:tc>
      </w:tr>
    </w:tbl>
    <w:p w:rsidR="003A6536" w:rsidRDefault="003A6536"/>
    <w:p w:rsidR="003A6536" w:rsidRDefault="003A6536"/>
    <w:p w:rsidR="003A6536" w:rsidRDefault="003A6536"/>
    <w:p w:rsidR="003A6536" w:rsidRDefault="003A6536"/>
    <w:p w:rsidR="003A6536" w:rsidRDefault="003A6536"/>
    <w:p w:rsidR="003A6536" w:rsidRDefault="003A6536"/>
    <w:p w:rsidR="003A6536" w:rsidRDefault="003A6536"/>
    <w:p w:rsidR="003A6536" w:rsidRDefault="003A6536"/>
    <w:p w:rsidR="003A6536" w:rsidRDefault="003A6536"/>
    <w:p w:rsidR="003A6536" w:rsidRDefault="003A6536"/>
    <w:p w:rsidR="003A6536" w:rsidRDefault="003A6536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A6536" w:rsidRDefault="003A6536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A6536" w:rsidRDefault="003A6536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A6536" w:rsidRDefault="003A6536"/>
    <w:sectPr w:rsidR="003A6536" w:rsidSect="003A6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CAF" w:rsidRDefault="00B66CAF" w:rsidP="00B66CAF">
      <w:r>
        <w:separator/>
      </w:r>
    </w:p>
  </w:endnote>
  <w:endnote w:type="continuationSeparator" w:id="1">
    <w:p w:rsidR="00B66CAF" w:rsidRDefault="00B66CAF" w:rsidP="00B6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CAF" w:rsidRDefault="00B66CAF" w:rsidP="00B66CAF">
      <w:r>
        <w:separator/>
      </w:r>
    </w:p>
  </w:footnote>
  <w:footnote w:type="continuationSeparator" w:id="1">
    <w:p w:rsidR="00B66CAF" w:rsidRDefault="00B66CAF" w:rsidP="00B6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3A6536"/>
    <w:rsid w:val="003F1AE8"/>
    <w:rsid w:val="007153A1"/>
    <w:rsid w:val="00B66CAF"/>
    <w:rsid w:val="00FD33AC"/>
    <w:rsid w:val="13B802D8"/>
    <w:rsid w:val="1D0B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A65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A6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A6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A65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A65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A653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527</Characters>
  <Application>Microsoft Office Word</Application>
  <DocSecurity>0</DocSecurity>
  <Lines>4</Lines>
  <Paragraphs>1</Paragraphs>
  <ScaleCrop>false</ScaleCrop>
  <Company>Sky123.Org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2019-08-19T01:06:00Z</dcterms:created>
  <dcterms:modified xsi:type="dcterms:W3CDTF">2020-08-14T01:45:00Z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