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E65F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黑体" w:eastAsia="仿宋_GB2312" w:cs="方正小标宋简体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kern w:val="2"/>
          <w:sz w:val="32"/>
          <w:szCs w:val="32"/>
          <w:lang w:val="en-US" w:eastAsia="zh-CN" w:bidi="ar-SA"/>
        </w:rPr>
        <w:t>黑水县妇幼保健院</w:t>
      </w:r>
    </w:p>
    <w:p w14:paraId="3110513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黑体" w:eastAsia="仿宋_GB2312" w:cs="方正小标宋简体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方正小标宋简体"/>
          <w:b/>
          <w:kern w:val="2"/>
          <w:sz w:val="32"/>
          <w:szCs w:val="32"/>
          <w:lang w:val="en-US" w:eastAsia="zh-CN" w:bidi="ar-SA"/>
        </w:rPr>
        <w:t>免费婚前检查</w:t>
      </w:r>
    </w:p>
    <w:p w14:paraId="7940579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kern w:val="2"/>
          <w:sz w:val="32"/>
          <w:szCs w:val="32"/>
          <w:lang w:val="en-US" w:eastAsia="zh-CN" w:bidi="ar-SA"/>
        </w:rPr>
        <w:t>支出绩效评价报告</w:t>
      </w:r>
    </w:p>
    <w:p w14:paraId="1F965BE6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 w14:paraId="577F7D8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2024年我院针对55.5对未婚夫妻的婚前健康，合计金额0.67万元。我院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及医务人员不得强制或诱导婚检对象增加检查项目。婚检当事人自愿申请增加的检查内容，费用由其自理。</w:t>
      </w:r>
    </w:p>
    <w:p w14:paraId="18426454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 w14:paraId="2DF3A0FD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 w14:paraId="639EB689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完成55.5对未婚夫妻的免费婚前健康检查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p w14:paraId="38E3AAA4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 w14:paraId="3CFFC2AF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 w14:paraId="7305DC3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相关资金由州、县两级按50%配套的资金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确保州、县级配套资金拨付至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我院进行免费婚前检查，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该项目具有明显的经济、社会、环境或可持续性效益等必要性。</w:t>
      </w:r>
    </w:p>
    <w:p w14:paraId="361BC669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 w14:paraId="058876C5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县级配套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0.67万元</w:t>
      </w:r>
    </w:p>
    <w:p w14:paraId="3141CD7B"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 w14:paraId="4746119A">
      <w:pPr>
        <w:widowControl w:val="0"/>
        <w:numPr>
          <w:ilvl w:val="0"/>
          <w:numId w:val="0"/>
        </w:numPr>
        <w:spacing w:line="580" w:lineRule="exact"/>
        <w:jc w:val="both"/>
        <w:rPr>
          <w:rFonts w:hint="eastAsia" w:ascii="仿宋_GB2312" w:hAnsi="仿宋" w:eastAsia="仿宋_GB2312" w:cs="仿宋_GB2312"/>
          <w:sz w:val="32"/>
          <w:szCs w:val="32"/>
        </w:rPr>
      </w:pPr>
    </w:p>
    <w:p w14:paraId="06849005">
      <w:pPr>
        <w:widowControl w:val="0"/>
        <w:numPr>
          <w:ilvl w:val="0"/>
          <w:numId w:val="0"/>
        </w:numPr>
        <w:spacing w:line="580" w:lineRule="exact"/>
        <w:jc w:val="both"/>
        <w:rPr>
          <w:rFonts w:hint="eastAsia" w:ascii="仿宋_GB2312" w:hAnsi="仿宋" w:eastAsia="仿宋_GB2312" w:cs="仿宋_GB2312"/>
          <w:sz w:val="32"/>
          <w:szCs w:val="32"/>
        </w:rPr>
      </w:pPr>
    </w:p>
    <w:p w14:paraId="7F52F80D">
      <w:pPr>
        <w:widowControl w:val="0"/>
        <w:numPr>
          <w:ilvl w:val="0"/>
          <w:numId w:val="0"/>
        </w:numPr>
        <w:spacing w:line="580" w:lineRule="exact"/>
        <w:jc w:val="both"/>
        <w:rPr>
          <w:rFonts w:hint="eastAsia" w:ascii="仿宋_GB2312" w:hAnsi="仿宋" w:eastAsia="仿宋_GB2312" w:cs="仿宋_GB2312"/>
          <w:sz w:val="32"/>
          <w:szCs w:val="32"/>
        </w:rPr>
      </w:pPr>
    </w:p>
    <w:tbl>
      <w:tblPr>
        <w:tblStyle w:val="6"/>
        <w:tblpPr w:leftFromText="180" w:rightFromText="180" w:vertAnchor="text" w:horzAnchor="page" w:tblpX="1811" w:tblpY="570"/>
        <w:tblOverlap w:val="never"/>
        <w:tblW w:w="86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148"/>
        <w:gridCol w:w="1001"/>
        <w:gridCol w:w="1284"/>
        <w:gridCol w:w="396"/>
        <w:gridCol w:w="958"/>
        <w:gridCol w:w="396"/>
        <w:gridCol w:w="633"/>
        <w:gridCol w:w="486"/>
        <w:gridCol w:w="396"/>
        <w:gridCol w:w="1419"/>
      </w:tblGrid>
      <w:tr w14:paraId="35344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5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A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 w14:paraId="3BED0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A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7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2024年婚前健康检查目标完成数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0201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3F7A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7237F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90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1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2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2024年婚前健康检查补贴标准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ACA3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F8CF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506FF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8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A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2024年年底婚前健康检查目标完成率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9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1241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5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7B15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44F4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675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居民免费婚检幸福指数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0FAF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2CAF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57A0C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E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3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婚前检查对象满意度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D24C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3782"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 w14:paraId="1C58A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4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F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8D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ED7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4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4E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21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0254D6C4"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 w14:paraId="2372E8B6"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2BD4B62E"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 w14:paraId="0312B09C"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1D5605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1C8D8"/>
    <w:multiLevelType w:val="singleLevel"/>
    <w:tmpl w:val="D751C8D8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5D4AC86F"/>
    <w:multiLevelType w:val="singleLevel"/>
    <w:tmpl w:val="5D4AC86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C844BB8"/>
    <w:rsid w:val="100566B3"/>
    <w:rsid w:val="1B4A3EC4"/>
    <w:rsid w:val="1CC76B97"/>
    <w:rsid w:val="2439349C"/>
    <w:rsid w:val="244E01D1"/>
    <w:rsid w:val="33DA011B"/>
    <w:rsid w:val="358B1B11"/>
    <w:rsid w:val="423607D0"/>
    <w:rsid w:val="4A0B0DD8"/>
    <w:rsid w:val="55704B34"/>
    <w:rsid w:val="56E8266B"/>
    <w:rsid w:val="57B166CC"/>
    <w:rsid w:val="5DBC40E7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425</Words>
  <Characters>475</Characters>
  <Lines>2</Lines>
  <Paragraphs>1</Paragraphs>
  <TotalTime>0</TotalTime>
  <ScaleCrop>false</ScaleCrop>
  <LinksUpToDate>false</LinksUpToDate>
  <CharactersWithSpaces>475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小西炮</cp:lastModifiedBy>
  <dcterms:modified xsi:type="dcterms:W3CDTF">2025-08-25T02:49:44Z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CD14128851FF4C64A5534974F19A36DC</vt:lpwstr>
  </property>
  <property fmtid="{D5CDD505-2E9C-101B-9397-08002B2CF9AE}" pid="4" name="KSOTemplateDocerSaveRecord">
    <vt:lpwstr>eyJoZGlkIjoiYjcwZWFjMGFkODg3MmY5MDM1NzA1ZjY0NjM1MjIzZTYiLCJ1c2VySWQiOiI0MTQwNjAwMjEifQ==</vt:lpwstr>
  </property>
</Properties>
</file>