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AE8" w:rsidRPr="002A3E32" w:rsidRDefault="003F1AE8" w:rsidP="003F1AE8">
      <w:pPr>
        <w:widowControl/>
        <w:spacing w:line="480" w:lineRule="atLeast"/>
        <w:ind w:firstLine="60"/>
        <w:jc w:val="center"/>
        <w:rPr>
          <w:rFonts w:ascii="方正小标宋_GBK" w:eastAsia="方正小标宋_GBK" w:hAnsi="宋体" w:cs="宋体"/>
          <w:kern w:val="0"/>
          <w:sz w:val="36"/>
          <w:szCs w:val="36"/>
        </w:rPr>
      </w:pPr>
      <w:r w:rsidRPr="002A3E32">
        <w:rPr>
          <w:rFonts w:ascii="方正小标宋_GBK" w:eastAsia="方正小标宋_GBK" w:hAnsi="宋体" w:cs="宋体" w:hint="eastAsia"/>
          <w:kern w:val="0"/>
          <w:sz w:val="36"/>
          <w:szCs w:val="36"/>
        </w:rPr>
        <w:t>黑水县</w:t>
      </w:r>
      <w:r w:rsidR="002A3E32">
        <w:rPr>
          <w:rFonts w:ascii="方正小标宋_GBK" w:eastAsia="方正小标宋_GBK" w:hAnsi="宋体" w:cs="宋体" w:hint="eastAsia"/>
          <w:kern w:val="0"/>
          <w:sz w:val="36"/>
          <w:szCs w:val="36"/>
        </w:rPr>
        <w:t>工商质量技术和食品药品监督管理局</w:t>
      </w:r>
    </w:p>
    <w:p w:rsidR="003F1AE8" w:rsidRPr="002A3E32" w:rsidRDefault="003F1AE8" w:rsidP="003F1AE8">
      <w:pPr>
        <w:widowControl/>
        <w:spacing w:line="480" w:lineRule="atLeast"/>
        <w:ind w:firstLine="60"/>
        <w:jc w:val="center"/>
        <w:rPr>
          <w:rFonts w:ascii="方正小标宋_GBK" w:eastAsia="方正小标宋_GBK" w:hAnsi="宋体" w:cs="宋体"/>
          <w:kern w:val="0"/>
          <w:sz w:val="36"/>
          <w:szCs w:val="36"/>
        </w:rPr>
      </w:pPr>
      <w:r w:rsidRPr="002A3E32">
        <w:rPr>
          <w:rFonts w:ascii="方正小标宋_GBK" w:eastAsia="方正小标宋_GBK" w:hAnsi="宋体" w:cs="宋体" w:hint="eastAsia"/>
          <w:kern w:val="0"/>
          <w:sz w:val="36"/>
          <w:szCs w:val="36"/>
        </w:rPr>
        <w:t>关于“三公”经费2018年决算情况说明</w:t>
      </w:r>
    </w:p>
    <w:p w:rsidR="003F1AE8" w:rsidRDefault="003F1AE8" w:rsidP="003F1AE8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3F1AE8" w:rsidRDefault="003F1AE8" w:rsidP="003F1AE8">
      <w:pPr>
        <w:widowControl/>
        <w:spacing w:line="480" w:lineRule="atLeast"/>
        <w:ind w:firstLineChars="218" w:firstLine="698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我单位 “三公”经费2018年决算情况如下：</w:t>
      </w:r>
    </w:p>
    <w:p w:rsidR="003F1AE8" w:rsidRDefault="003F1AE8" w:rsidP="003F1AE8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一、因公出国（境）经费</w:t>
      </w:r>
    </w:p>
    <w:p w:rsidR="003F1AE8" w:rsidRDefault="003F1AE8" w:rsidP="003F1AE8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2018年决算支出</w:t>
      </w:r>
      <w:r w:rsidR="002A3E3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万元,较上年度决算</w:t>
      </w:r>
      <w:r w:rsidR="002A3E3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持平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3F1AE8" w:rsidRDefault="003F1AE8" w:rsidP="003F1AE8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二、公务接待费</w:t>
      </w:r>
    </w:p>
    <w:p w:rsidR="003F1AE8" w:rsidRDefault="003F1AE8" w:rsidP="003F1AE8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2018年决算支出</w:t>
      </w:r>
      <w:r w:rsidR="002A3E3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0.77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万元，较2017年决算</w:t>
      </w:r>
      <w:r w:rsidR="002A3E3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持平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，主要原因是</w:t>
      </w:r>
      <w:r w:rsidR="002A3E3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厉行节俭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。其中：国内公务接待费</w:t>
      </w:r>
      <w:r w:rsidR="002A3E3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0.77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万元，共计</w:t>
      </w:r>
      <w:r w:rsidR="00BA0D0A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批次共 </w:t>
      </w:r>
      <w:r w:rsidR="00BA0D0A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78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人；国（境）外公务接待费</w:t>
      </w:r>
      <w:r w:rsidR="00BA0D0A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元。</w:t>
      </w:r>
    </w:p>
    <w:p w:rsidR="003F1AE8" w:rsidRDefault="003F1AE8" w:rsidP="003F1AE8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三、公务用车购置及运行维护费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br/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 2018年决算支出</w:t>
      </w:r>
      <w:r w:rsidR="0037222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15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万元，较2017</w:t>
      </w:r>
      <w:r w:rsidR="00BA0D0A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</w:t>
      </w:r>
      <w:r w:rsidR="0037222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持平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。主要原因：</w:t>
      </w:r>
      <w:r w:rsidR="0037222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厉行节俭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3F1AE8" w:rsidRDefault="003F1AE8" w:rsidP="003F1AE8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 单位共有公务用车</w:t>
      </w:r>
      <w:r w:rsidR="00BA0D0A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辆，其中：</w:t>
      </w:r>
      <w:r w:rsidR="00BA0D0A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执法执勤用车7辆，食品快检车1辆。</w:t>
      </w:r>
    </w:p>
    <w:p w:rsidR="003F1AE8" w:rsidRDefault="003F1AE8" w:rsidP="003F1AE8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2018年安排公务用车运行维护费</w:t>
      </w:r>
      <w:r w:rsidR="00BA0D0A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15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万元。主要用于</w:t>
      </w:r>
      <w:r w:rsidR="00BA0D0A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车辆保险、维修维护、燃油等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3F1AE8" w:rsidRDefault="003F1AE8" w:rsidP="003F1AE8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2018年安排公务用车购置</w:t>
      </w:r>
      <w:r w:rsidR="0037222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辆，购置费</w:t>
      </w:r>
      <w:r w:rsidR="0037222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</w:t>
      </w:r>
    </w:p>
    <w:p w:rsidR="003F1AE8" w:rsidRDefault="003F1AE8" w:rsidP="003F1AE8">
      <w:pPr>
        <w:widowControl/>
        <w:spacing w:line="24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3F1AE8" w:rsidRDefault="003F1AE8" w:rsidP="003F1AE8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3F1AE8" w:rsidRDefault="003F1AE8" w:rsidP="003F1AE8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3F1AE8" w:rsidRDefault="003F1AE8" w:rsidP="003F1AE8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BA0D0A" w:rsidRDefault="00BA0D0A" w:rsidP="003F1AE8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>黑水县工商质量技术和食品药品监督管理局</w:t>
      </w:r>
    </w:p>
    <w:p w:rsidR="003F1AE8" w:rsidRDefault="003F1AE8" w:rsidP="003F1AE8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财政拨款“三公”经费</w:t>
      </w:r>
    </w:p>
    <w:p w:rsidR="003F1AE8" w:rsidRDefault="003F1AE8" w:rsidP="003F1AE8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2018年决算情况表</w:t>
      </w:r>
    </w:p>
    <w:p w:rsidR="003F1AE8" w:rsidRDefault="003F1AE8" w:rsidP="003F1AE8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582"/>
        <w:gridCol w:w="3842"/>
      </w:tblGrid>
      <w:tr w:rsidR="003F1AE8" w:rsidTr="009D2924">
        <w:trPr>
          <w:trHeight w:hRule="exact" w:val="697"/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AE8" w:rsidRDefault="003F1AE8" w:rsidP="009D2924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项       目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AE8" w:rsidRDefault="003F1AE8" w:rsidP="009D292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2018年决算（万元）</w:t>
            </w:r>
          </w:p>
        </w:tc>
      </w:tr>
      <w:tr w:rsidR="003F1AE8" w:rsidTr="009D2924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AE8" w:rsidRDefault="003F1AE8" w:rsidP="009D2924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AE8" w:rsidRDefault="00BA0D0A" w:rsidP="009D292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3F1AE8" w:rsidTr="009D2924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AE8" w:rsidRDefault="003F1AE8" w:rsidP="009D2924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AE8" w:rsidRDefault="00BA0D0A" w:rsidP="009D292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0.77</w:t>
            </w:r>
          </w:p>
        </w:tc>
      </w:tr>
      <w:tr w:rsidR="003F1AE8" w:rsidTr="009D2924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AE8" w:rsidRDefault="003F1AE8" w:rsidP="009D2924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AE8" w:rsidRDefault="003B02A0" w:rsidP="009D292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</w:t>
            </w:r>
          </w:p>
        </w:tc>
      </w:tr>
      <w:tr w:rsidR="003F1AE8" w:rsidTr="009D2924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AE8" w:rsidRDefault="003F1AE8" w:rsidP="009D2924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其中：购置经费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AE8" w:rsidRDefault="003B02A0" w:rsidP="009D292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</w:t>
            </w:r>
          </w:p>
        </w:tc>
      </w:tr>
      <w:tr w:rsidR="003F1AE8" w:rsidTr="009D2924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AE8" w:rsidRDefault="003F1AE8" w:rsidP="009D2924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AE8" w:rsidRDefault="00BA0D0A" w:rsidP="009D292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</w:t>
            </w:r>
          </w:p>
        </w:tc>
      </w:tr>
    </w:tbl>
    <w:p w:rsidR="003F1AE8" w:rsidRDefault="003F1AE8" w:rsidP="003F1AE8"/>
    <w:p w:rsidR="003F1AE8" w:rsidRDefault="003F1AE8" w:rsidP="003F1AE8"/>
    <w:p w:rsidR="003F1AE8" w:rsidRDefault="003F1AE8" w:rsidP="003F1AE8"/>
    <w:p w:rsidR="003F1AE8" w:rsidRDefault="003F1AE8" w:rsidP="003F1AE8"/>
    <w:p w:rsidR="003F1AE8" w:rsidRDefault="003F1AE8" w:rsidP="003F1AE8"/>
    <w:p w:rsidR="003F1AE8" w:rsidRDefault="003F1AE8" w:rsidP="003F1AE8"/>
    <w:p w:rsidR="003F1AE8" w:rsidRDefault="003F1AE8" w:rsidP="003F1AE8"/>
    <w:p w:rsidR="003F1AE8" w:rsidRDefault="003F1AE8" w:rsidP="003F1AE8"/>
    <w:p w:rsidR="003F1AE8" w:rsidRDefault="003F1AE8" w:rsidP="003F1AE8"/>
    <w:p w:rsidR="003F1AE8" w:rsidRDefault="003F1AE8" w:rsidP="003F1AE8"/>
    <w:p w:rsidR="003F1AE8" w:rsidRPr="00AE7003" w:rsidRDefault="003F1AE8" w:rsidP="003F1AE8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3F1AE8" w:rsidRDefault="003F1AE8" w:rsidP="003F1AE8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3F1AE8" w:rsidRPr="00FE17BC" w:rsidRDefault="003F1AE8" w:rsidP="003F1AE8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7153A1" w:rsidRPr="003F1AE8" w:rsidRDefault="007153A1"/>
    <w:sectPr w:rsidR="007153A1" w:rsidRPr="003F1AE8" w:rsidSect="009D1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051" w:rsidRDefault="00B45051" w:rsidP="003F1AE8">
      <w:r>
        <w:separator/>
      </w:r>
    </w:p>
  </w:endnote>
  <w:endnote w:type="continuationSeparator" w:id="0">
    <w:p w:rsidR="00B45051" w:rsidRDefault="00B45051" w:rsidP="003F1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051" w:rsidRDefault="00B45051" w:rsidP="003F1AE8">
      <w:r>
        <w:separator/>
      </w:r>
    </w:p>
  </w:footnote>
  <w:footnote w:type="continuationSeparator" w:id="0">
    <w:p w:rsidR="00B45051" w:rsidRDefault="00B45051" w:rsidP="003F1A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AE8"/>
    <w:rsid w:val="0014044F"/>
    <w:rsid w:val="002A3E32"/>
    <w:rsid w:val="0037222C"/>
    <w:rsid w:val="003B02A0"/>
    <w:rsid w:val="003F1AE8"/>
    <w:rsid w:val="007153A1"/>
    <w:rsid w:val="009D16E1"/>
    <w:rsid w:val="00B45051"/>
    <w:rsid w:val="00BA0D0A"/>
    <w:rsid w:val="00D53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A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F1AE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1A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1A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1A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1AE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F1AE8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82</Words>
  <Characters>474</Characters>
  <Application>Microsoft Office Word</Application>
  <DocSecurity>0</DocSecurity>
  <Lines>3</Lines>
  <Paragraphs>1</Paragraphs>
  <ScaleCrop>false</ScaleCrop>
  <Company>Sky123.Org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8</cp:revision>
  <dcterms:created xsi:type="dcterms:W3CDTF">2019-08-19T01:06:00Z</dcterms:created>
  <dcterms:modified xsi:type="dcterms:W3CDTF">2019-08-28T09:02:00Z</dcterms:modified>
</cp:coreProperties>
</file>