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A18" w:rsidRDefault="00913A18" w:rsidP="00003285">
      <w:pPr>
        <w:widowControl/>
        <w:tabs>
          <w:tab w:val="left" w:pos="1276"/>
        </w:tabs>
        <w:spacing w:line="480" w:lineRule="atLeast"/>
        <w:ind w:firstLine="60"/>
        <w:jc w:val="left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附件1</w:t>
      </w:r>
    </w:p>
    <w:p w:rsidR="004425E2" w:rsidRDefault="008F6021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 w:rsidR="00913A18">
        <w:rPr>
          <w:rFonts w:ascii="方正小标宋简体" w:eastAsia="方正小标宋简体" w:hAnsi="宋体" w:cs="宋体" w:hint="eastAsia"/>
          <w:kern w:val="0"/>
          <w:sz w:val="36"/>
          <w:szCs w:val="36"/>
        </w:rPr>
        <w:t>科学技</w:t>
      </w:r>
      <w:r w:rsidR="00913A18">
        <w:rPr>
          <w:rFonts w:ascii="方正小标宋简体" w:eastAsia="方正小标宋简体" w:hAnsi="宋体" w:cs="宋体"/>
          <w:kern w:val="0"/>
          <w:sz w:val="36"/>
          <w:szCs w:val="36"/>
        </w:rPr>
        <w:t>术协会</w:t>
      </w:r>
    </w:p>
    <w:p w:rsidR="004425E2" w:rsidRDefault="008F6021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关于“三公”经费2020年决算情况说明</w:t>
      </w:r>
    </w:p>
    <w:p w:rsidR="004425E2" w:rsidRDefault="004425E2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425E2" w:rsidRDefault="008F6021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 “三公”经费2020年决算情况如下：</w:t>
      </w:r>
    </w:p>
    <w:p w:rsidR="004425E2" w:rsidRDefault="008F6021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4425E2" w:rsidRDefault="008F6021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2020年决算支出 </w:t>
      </w:r>
      <w:r w:rsidR="00913A18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万元,较上年度决算</w:t>
      </w:r>
      <w:r w:rsidR="00913A1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4425E2" w:rsidRDefault="008F6021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4425E2" w:rsidRDefault="008F6021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2020年决算支出</w:t>
      </w:r>
      <w:r w:rsidR="00913A18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0.09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万元，较2019年决算增长</w:t>
      </w:r>
      <w:r w:rsidR="00913A18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0.09</w:t>
      </w:r>
      <w:r w:rsidR="00913A1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，主要原因是</w:t>
      </w:r>
      <w:r w:rsidR="00913A1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本</w:t>
      </w:r>
      <w:r w:rsidR="00913A18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年科学技术宣传交流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 w:rsidR="00913A18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0.09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万元，共计 </w:t>
      </w:r>
      <w:r w:rsidR="00913A18">
        <w:rPr>
          <w:rFonts w:ascii="仿宋_GB2312" w:eastAsia="仿宋_GB2312" w:hAnsi="宋体" w:cs="宋体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批次共 </w:t>
      </w:r>
      <w:r w:rsidR="00913A18">
        <w:rPr>
          <w:rFonts w:ascii="仿宋_GB2312" w:eastAsia="仿宋_GB2312" w:hAnsi="宋体" w:cs="宋体"/>
          <w:color w:val="333333"/>
          <w:kern w:val="0"/>
          <w:sz w:val="32"/>
          <w:szCs w:val="32"/>
        </w:rPr>
        <w:t>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</w:t>
      </w:r>
      <w:r w:rsidR="00913A18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元。</w:t>
      </w:r>
    </w:p>
    <w:p w:rsidR="004425E2" w:rsidRDefault="008F6021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2020年决算支出</w:t>
      </w:r>
      <w:r w:rsidR="00913A18">
        <w:rPr>
          <w:rFonts w:ascii="仿宋_GB2312" w:eastAsia="仿宋_GB2312" w:hAnsi="宋体" w:cs="宋体"/>
          <w:color w:val="333333"/>
          <w:kern w:val="0"/>
          <w:sz w:val="32"/>
          <w:szCs w:val="32"/>
        </w:rPr>
        <w:t>2.33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万元，较2019年决算增长</w:t>
      </w:r>
      <w:r w:rsidR="00913A1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1.29万元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。主要原因：</w:t>
      </w:r>
      <w:r w:rsidR="00913A1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本</w:t>
      </w:r>
      <w:r w:rsidR="00913A18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年</w:t>
      </w:r>
      <w:r w:rsidR="00913A1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新</w:t>
      </w:r>
      <w:r w:rsidR="00913A18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增科普大篷车费</w:t>
      </w:r>
      <w:r w:rsidR="00913A1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4425E2" w:rsidRDefault="008F6021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 单位共有公务用车</w:t>
      </w:r>
      <w:r w:rsidR="00913A18">
        <w:rPr>
          <w:rFonts w:ascii="仿宋_GB2312" w:eastAsia="仿宋_GB2312" w:hAnsi="宋体" w:cs="宋体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 w:rsidR="00913A18">
        <w:rPr>
          <w:rFonts w:ascii="仿宋_GB2312" w:eastAsia="仿宋_GB2312" w:hAnsi="宋体" w:cs="宋体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 w:rsidR="00913A18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</w:t>
      </w:r>
      <w:r w:rsidR="00913A1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，科</w:t>
      </w:r>
      <w:r w:rsidR="00913A18">
        <w:rPr>
          <w:rFonts w:ascii="仿宋_GB2312" w:eastAsia="仿宋_GB2312" w:hAnsi="宋体" w:cs="宋体"/>
          <w:color w:val="333333"/>
          <w:kern w:val="0"/>
          <w:sz w:val="32"/>
          <w:szCs w:val="32"/>
        </w:rPr>
        <w:t>普大篷车</w:t>
      </w:r>
      <w:r w:rsidR="00913A1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1辆。</w:t>
      </w:r>
    </w:p>
    <w:p w:rsidR="004425E2" w:rsidRPr="00913A18" w:rsidRDefault="008F6021" w:rsidP="00913A18"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2020年安排公务用车运行维护费</w:t>
      </w:r>
      <w:r w:rsidR="00003285">
        <w:rPr>
          <w:rFonts w:ascii="仿宋_GB2312" w:eastAsia="仿宋_GB2312" w:hAnsi="宋体" w:cs="宋体"/>
          <w:color w:val="333333"/>
          <w:kern w:val="0"/>
          <w:sz w:val="32"/>
          <w:szCs w:val="32"/>
        </w:rPr>
        <w:t>2.33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 w:rsidR="00913A18">
        <w:rPr>
          <w:rFonts w:ascii="仿宋_GB2312" w:eastAsia="仿宋_GB2312" w:hint="eastAsia"/>
          <w:color w:val="000000"/>
          <w:sz w:val="32"/>
          <w:szCs w:val="32"/>
        </w:rPr>
        <w:t>开</w:t>
      </w:r>
      <w:r w:rsidR="00913A18">
        <w:rPr>
          <w:rFonts w:ascii="仿宋_GB2312" w:eastAsia="仿宋_GB2312"/>
          <w:color w:val="000000"/>
          <w:sz w:val="32"/>
          <w:szCs w:val="32"/>
        </w:rPr>
        <w:t>展全县科普工作</w:t>
      </w:r>
      <w:r w:rsidR="00913A18">
        <w:rPr>
          <w:rFonts w:ascii="仿宋_GB2312" w:eastAsia="仿宋_GB2312" w:hint="eastAsia"/>
          <w:color w:val="000000"/>
          <w:sz w:val="32"/>
          <w:szCs w:val="32"/>
        </w:rPr>
        <w:t>等所需的公务用车燃料费、维修费、过路过桥费、保险费等支出。</w:t>
      </w:r>
      <w:bookmarkStart w:id="0" w:name="_GoBack"/>
      <w:bookmarkEnd w:id="0"/>
    </w:p>
    <w:p w:rsidR="004425E2" w:rsidRDefault="008F6021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2020年安排公务用车购置</w:t>
      </w:r>
      <w:r w:rsidR="00913A18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 w:rsidR="00913A18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4425E2" w:rsidRPr="00913A18" w:rsidRDefault="004425E2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425E2" w:rsidRDefault="004425E2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425E2" w:rsidRDefault="004425E2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425E2" w:rsidRDefault="004425E2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425E2" w:rsidRDefault="00913A1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水县科学技术协会</w:t>
      </w:r>
      <w:r w:rsidR="008F602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4425E2" w:rsidRDefault="008F602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2020年决算情况表</w:t>
      </w:r>
    </w:p>
    <w:p w:rsidR="004425E2" w:rsidRDefault="008F602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82"/>
        <w:gridCol w:w="3842"/>
      </w:tblGrid>
      <w:tr w:rsidR="004425E2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25E2" w:rsidRDefault="008F602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25E2" w:rsidRDefault="008F602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2020年决算（万元）</w:t>
            </w:r>
          </w:p>
        </w:tc>
      </w:tr>
      <w:tr w:rsidR="004425E2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25E2" w:rsidRDefault="008F602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25E2" w:rsidRDefault="00913A1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4425E2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25E2" w:rsidRDefault="008F602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25E2" w:rsidRDefault="00913A1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0.09</w:t>
            </w:r>
          </w:p>
        </w:tc>
      </w:tr>
      <w:tr w:rsidR="004425E2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25E2" w:rsidRDefault="008F602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25E2" w:rsidRDefault="00913A1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2.33</w:t>
            </w:r>
          </w:p>
        </w:tc>
      </w:tr>
      <w:tr w:rsidR="004425E2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25E2" w:rsidRDefault="008F602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25E2" w:rsidRDefault="004425E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425E2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25E2" w:rsidRDefault="008F602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25E2" w:rsidRDefault="00913A1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2.33</w:t>
            </w:r>
          </w:p>
        </w:tc>
      </w:tr>
    </w:tbl>
    <w:p w:rsidR="004425E2" w:rsidRDefault="004425E2"/>
    <w:p w:rsidR="004425E2" w:rsidRDefault="004425E2"/>
    <w:p w:rsidR="004425E2" w:rsidRDefault="004425E2"/>
    <w:p w:rsidR="004425E2" w:rsidRDefault="004425E2"/>
    <w:p w:rsidR="004425E2" w:rsidRDefault="004425E2"/>
    <w:p w:rsidR="004425E2" w:rsidRDefault="004425E2"/>
    <w:p w:rsidR="004425E2" w:rsidRDefault="004425E2"/>
    <w:p w:rsidR="004425E2" w:rsidRDefault="004425E2"/>
    <w:p w:rsidR="004425E2" w:rsidRDefault="004425E2"/>
    <w:p w:rsidR="004425E2" w:rsidRDefault="004425E2"/>
    <w:p w:rsidR="004425E2" w:rsidRDefault="004425E2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4425E2" w:rsidRDefault="004425E2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4425E2" w:rsidRDefault="004425E2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4425E2" w:rsidRDefault="004425E2"/>
    <w:sectPr w:rsidR="00442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13A" w:rsidRDefault="00ED513A" w:rsidP="00913A18">
      <w:r>
        <w:separator/>
      </w:r>
    </w:p>
  </w:endnote>
  <w:endnote w:type="continuationSeparator" w:id="0">
    <w:p w:rsidR="00ED513A" w:rsidRDefault="00ED513A" w:rsidP="0091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13A" w:rsidRDefault="00ED513A" w:rsidP="00913A18">
      <w:r>
        <w:separator/>
      </w:r>
    </w:p>
  </w:footnote>
  <w:footnote w:type="continuationSeparator" w:id="0">
    <w:p w:rsidR="00ED513A" w:rsidRDefault="00ED513A" w:rsidP="00913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E8"/>
    <w:rsid w:val="00003285"/>
    <w:rsid w:val="003F1AE8"/>
    <w:rsid w:val="004425E2"/>
    <w:rsid w:val="006F1BFB"/>
    <w:rsid w:val="007153A1"/>
    <w:rsid w:val="008F6021"/>
    <w:rsid w:val="00913A18"/>
    <w:rsid w:val="009F5FB3"/>
    <w:rsid w:val="00ED513A"/>
    <w:rsid w:val="1D0B2F60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452B59-353F-4405-951B-79B6EFA4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</Words>
  <Characters>507</Characters>
  <Application>Microsoft Office Word</Application>
  <DocSecurity>0</DocSecurity>
  <Lines>4</Lines>
  <Paragraphs>1</Paragraphs>
  <ScaleCrop>false</ScaleCrop>
  <Company>Sky123.Org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+</cp:lastModifiedBy>
  <cp:revision>3</cp:revision>
  <dcterms:created xsi:type="dcterms:W3CDTF">2021-08-12T08:25:00Z</dcterms:created>
  <dcterms:modified xsi:type="dcterms:W3CDTF">2021-08-12T08:42:00Z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