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76"/>
        </w:tabs>
        <w:spacing w:line="480" w:lineRule="atLeast"/>
        <w:ind w:firstLine="60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黑水县科学技术协会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关于“三公”经费2021年决算情况说明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“三公”经费2021年决算情况如下：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outlineLvl w:val="9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　　2021年决算支出 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outlineLvl w:val="9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2021年决算支出0万元，较2020年决算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0.09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万元,下降100%。其中：国内公务接待费0万元，共计 0批次共0人；国（境）外公务接待费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2021年决算支出2.11万元，较2020年决算2.33万元，减少0.22万元，下降9.57%。主要原因：厉行节约。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outlineLvl w:val="9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 单位共有公务用车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辆，其中：越野车1辆，轿车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辆，科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普大篷车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1辆。</w:t>
      </w: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2021年安排公务用车运行维护费2.11万元。主要用于</w:t>
      </w:r>
      <w:r>
        <w:rPr>
          <w:rFonts w:hint="eastAsia" w:ascii="仿宋_GB2312" w:eastAsia="仿宋_GB2312"/>
          <w:color w:val="000000"/>
          <w:sz w:val="32"/>
          <w:szCs w:val="32"/>
        </w:rPr>
        <w:t>开</w:t>
      </w:r>
      <w:r>
        <w:rPr>
          <w:rFonts w:ascii="仿宋_GB2312" w:eastAsia="仿宋_GB2312"/>
          <w:color w:val="000000"/>
          <w:sz w:val="32"/>
          <w:szCs w:val="32"/>
        </w:rPr>
        <w:t>展全县科普工作</w:t>
      </w:r>
      <w:r>
        <w:rPr>
          <w:rFonts w:hint="eastAsia" w:ascii="仿宋_GB2312" w:eastAsia="仿宋_GB2312"/>
          <w:color w:val="000000"/>
          <w:sz w:val="32"/>
          <w:szCs w:val="32"/>
        </w:rPr>
        <w:t>等所需的公务用车燃料费、维修费、过路过桥费、保险费等支出。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2021年安排公务用车购置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黑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水县科学技术协会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2021年决算情况表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2.11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003285"/>
    <w:rsid w:val="00042757"/>
    <w:rsid w:val="000F65A6"/>
    <w:rsid w:val="003F1AE8"/>
    <w:rsid w:val="004425E2"/>
    <w:rsid w:val="006F1BFB"/>
    <w:rsid w:val="007153A1"/>
    <w:rsid w:val="008F6021"/>
    <w:rsid w:val="00913A18"/>
    <w:rsid w:val="009B68E3"/>
    <w:rsid w:val="009F5FB3"/>
    <w:rsid w:val="00B4358D"/>
    <w:rsid w:val="00B671BC"/>
    <w:rsid w:val="00D00DB1"/>
    <w:rsid w:val="00E46908"/>
    <w:rsid w:val="00E715F6"/>
    <w:rsid w:val="00ED513A"/>
    <w:rsid w:val="0F775A07"/>
    <w:rsid w:val="1D0B2F60"/>
    <w:rsid w:val="2D50038C"/>
    <w:rsid w:val="660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86</Words>
  <Characters>495</Characters>
  <Lines>4</Lines>
  <Paragraphs>1</Paragraphs>
  <TotalTime>10</TotalTime>
  <ScaleCrop>false</ScaleCrop>
  <LinksUpToDate>false</LinksUpToDate>
  <CharactersWithSpaces>580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2021-08-12T08:25:00Z</dcterms:created>
  <dc:creator>Sky123.Org</dc:creator>
  <cp:lastModifiedBy>admin</cp:lastModifiedBy>
  <dcterms:modified xsi:type="dcterms:W3CDTF">2022-08-18T04:03:28Z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