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2DF" w:rsidRDefault="00397E64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黑水县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机关事务管理局</w:t>
      </w:r>
    </w:p>
    <w:p w:rsidR="00E022DF" w:rsidRDefault="00397E64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关于“三公”经费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2018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年决算情况说明</w:t>
      </w:r>
    </w:p>
    <w:p w:rsidR="00E022DF" w:rsidRDefault="00E022DF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022DF" w:rsidRDefault="00397E64" w:rsidP="005D583B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“三公”经费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年决算情况如下：</w:t>
      </w:r>
    </w:p>
    <w:p w:rsidR="00E022DF" w:rsidRDefault="00397E64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E022DF" w:rsidRDefault="00397E64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 w:rsidR="005D583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，与上年持平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E022DF" w:rsidRDefault="00397E64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E022DF" w:rsidRDefault="00397E64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174.19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  <w:r w:rsidR="005D583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与上年度</w:t>
      </w:r>
      <w:r w:rsidR="00DA49D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无法比较，因为上年度是和县委办共同核算，未独立核算。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其中：国内公务接待费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174.19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，共计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63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批次共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7896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人。</w:t>
      </w:r>
    </w:p>
    <w:p w:rsidR="00E022DF" w:rsidRDefault="00397E64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344.45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 w:rsidR="00DA49D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，与上年度无法比较，因为上年度是和县委办共同核算，未独立核算。</w:t>
      </w:r>
    </w:p>
    <w:p w:rsidR="00E022DF" w:rsidRDefault="00397E64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单位共有公务用车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辆，其中：轿车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辆。</w:t>
      </w:r>
    </w:p>
    <w:p w:rsidR="00E022DF" w:rsidRDefault="00397E64">
      <w:pPr>
        <w:spacing w:line="600" w:lineRule="exact"/>
        <w:ind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年安排公务用车运行维护费</w:t>
      </w:r>
      <w:r>
        <w:rPr>
          <w:rFonts w:ascii="仿宋_GB2312" w:eastAsia="仿宋_GB2312" w:hint="eastAsia"/>
          <w:color w:val="000000"/>
          <w:sz w:val="32"/>
          <w:szCs w:val="32"/>
        </w:rPr>
        <w:t>71.44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。主要用于</w:t>
      </w:r>
      <w:r>
        <w:rPr>
          <w:rFonts w:ascii="仿宋_GB2312" w:eastAsia="仿宋_GB2312" w:hint="eastAsia"/>
          <w:color w:val="000000"/>
          <w:sz w:val="32"/>
          <w:szCs w:val="32"/>
        </w:rPr>
        <w:t>主要用于</w:t>
      </w:r>
      <w:r>
        <w:rPr>
          <w:rFonts w:ascii="仿宋_GB2312" w:eastAsia="仿宋_GB2312" w:hint="eastAsia"/>
          <w:color w:val="000000"/>
          <w:sz w:val="32"/>
          <w:szCs w:val="32"/>
        </w:rPr>
        <w:t>公务接待</w:t>
      </w:r>
      <w:r>
        <w:rPr>
          <w:rFonts w:ascii="仿宋_GB2312" w:eastAsia="仿宋_GB2312" w:hint="eastAsia"/>
          <w:color w:val="000000"/>
          <w:sz w:val="32"/>
          <w:szCs w:val="32"/>
        </w:rPr>
        <w:t>等所需的公务用车燃料费、维修费、过路过桥费、保险费等支出。</w:t>
      </w:r>
    </w:p>
    <w:p w:rsidR="00E022DF" w:rsidRDefault="00397E64">
      <w:pPr>
        <w:spacing w:line="60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年安排公务用车购置</w:t>
      </w:r>
      <w:r>
        <w:rPr>
          <w:rFonts w:ascii="仿宋_GB2312" w:eastAsia="仿宋_GB2312" w:hint="eastAsia"/>
          <w:color w:val="000000"/>
          <w:sz w:val="32"/>
          <w:szCs w:val="32"/>
        </w:rPr>
        <w:t>337.31</w:t>
      </w:r>
      <w:r>
        <w:rPr>
          <w:rFonts w:ascii="仿宋_GB2312" w:eastAsia="仿宋_GB2312" w:hint="eastAsia"/>
          <w:color w:val="000000"/>
          <w:sz w:val="32"/>
          <w:szCs w:val="32"/>
        </w:rPr>
        <w:t>万元</w:t>
      </w:r>
      <w:r>
        <w:rPr>
          <w:rFonts w:ascii="仿宋_GB2312" w:eastAsia="仿宋_GB2312" w:hint="eastAsia"/>
          <w:color w:val="000000"/>
          <w:sz w:val="32"/>
          <w:szCs w:val="32"/>
        </w:rPr>
        <w:t>。全年按规定更新购置公务用车</w:t>
      </w:r>
      <w:r>
        <w:rPr>
          <w:rFonts w:ascii="仿宋_GB2312" w:eastAsia="仿宋_GB2312" w:hint="eastAsia"/>
          <w:color w:val="000000"/>
          <w:sz w:val="32"/>
          <w:szCs w:val="32"/>
        </w:rPr>
        <w:t>17</w:t>
      </w:r>
      <w:r>
        <w:rPr>
          <w:rFonts w:ascii="仿宋_GB2312" w:eastAsia="仿宋_GB2312" w:hint="eastAsia"/>
          <w:color w:val="000000"/>
          <w:sz w:val="32"/>
          <w:szCs w:val="32"/>
        </w:rPr>
        <w:t>辆，其中：轿车</w:t>
      </w:r>
      <w:r>
        <w:rPr>
          <w:rFonts w:ascii="仿宋_GB2312" w:eastAsia="仿宋_GB2312" w:hint="eastAsia"/>
          <w:color w:val="000000"/>
          <w:sz w:val="32"/>
          <w:szCs w:val="32"/>
        </w:rPr>
        <w:t>17</w:t>
      </w:r>
      <w:r>
        <w:rPr>
          <w:rFonts w:ascii="仿宋_GB2312" w:eastAsia="仿宋_GB2312" w:hint="eastAsia"/>
          <w:color w:val="000000"/>
          <w:sz w:val="32"/>
          <w:szCs w:val="32"/>
        </w:rPr>
        <w:t>辆主要用于</w:t>
      </w:r>
      <w:r>
        <w:rPr>
          <w:rFonts w:ascii="仿宋_GB2312" w:eastAsia="仿宋_GB2312" w:hint="eastAsia"/>
          <w:color w:val="000000"/>
          <w:sz w:val="32"/>
          <w:szCs w:val="32"/>
        </w:rPr>
        <w:t>全县各乡镇公务用车</w:t>
      </w:r>
      <w:r>
        <w:rPr>
          <w:rFonts w:ascii="仿宋_GB2312" w:eastAsia="仿宋_GB2312" w:hint="eastAsia"/>
          <w:color w:val="000000"/>
          <w:sz w:val="32"/>
          <w:szCs w:val="32"/>
        </w:rPr>
        <w:t>。单位共有公务用车</w:t>
      </w:r>
      <w:r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辆，其中：轿车</w:t>
      </w:r>
      <w:r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辆。</w:t>
      </w:r>
    </w:p>
    <w:p w:rsidR="00E022DF" w:rsidRDefault="00E022DF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022DF" w:rsidRDefault="00E022DF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022DF" w:rsidRDefault="00E022DF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022DF" w:rsidRDefault="00E022DF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022DF" w:rsidRDefault="00E022DF">
      <w:pPr>
        <w:widowControl/>
        <w:spacing w:line="24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022DF" w:rsidRDefault="00397E64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黑水县机关事务管理局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财政拨款“三公”经费</w:t>
      </w:r>
    </w:p>
    <w:p w:rsidR="00E022DF" w:rsidRDefault="00397E64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年决算情况表</w:t>
      </w:r>
    </w:p>
    <w:p w:rsidR="00E022DF" w:rsidRDefault="00397E64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单位：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E022DF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2DF" w:rsidRDefault="00397E6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2DF" w:rsidRDefault="00397E6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2018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年决算（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万元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E022DF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2DF" w:rsidRDefault="00397E6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2DF" w:rsidRDefault="00397E6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E022DF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2DF" w:rsidRDefault="00397E6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2DF" w:rsidRDefault="00397E6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174.19</w:t>
            </w:r>
          </w:p>
        </w:tc>
      </w:tr>
      <w:tr w:rsidR="00E022DF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2DF" w:rsidRDefault="00397E6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2DF" w:rsidRDefault="00397E6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344.45</w:t>
            </w:r>
          </w:p>
        </w:tc>
      </w:tr>
      <w:tr w:rsidR="00E022DF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2DF" w:rsidRDefault="00397E6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2DF" w:rsidRDefault="00397E6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337.31</w:t>
            </w:r>
          </w:p>
        </w:tc>
      </w:tr>
      <w:tr w:rsidR="00E022DF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2DF" w:rsidRDefault="00397E6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2DF" w:rsidRDefault="00397E6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71.44</w:t>
            </w:r>
          </w:p>
        </w:tc>
      </w:tr>
    </w:tbl>
    <w:p w:rsidR="00E022DF" w:rsidRDefault="00E022DF"/>
    <w:p w:rsidR="00E022DF" w:rsidRDefault="00E022DF"/>
    <w:p w:rsidR="00E022DF" w:rsidRDefault="00E022DF"/>
    <w:p w:rsidR="00E022DF" w:rsidRDefault="00E022DF"/>
    <w:p w:rsidR="00E022DF" w:rsidRDefault="00E022DF">
      <w:bookmarkStart w:id="0" w:name="_GoBack"/>
      <w:bookmarkEnd w:id="0"/>
    </w:p>
    <w:p w:rsidR="00E022DF" w:rsidRDefault="00E022DF"/>
    <w:p w:rsidR="00E022DF" w:rsidRDefault="00E022DF"/>
    <w:p w:rsidR="00E022DF" w:rsidRDefault="00E022DF"/>
    <w:p w:rsidR="00E022DF" w:rsidRDefault="00E022DF"/>
    <w:p w:rsidR="00E022DF" w:rsidRDefault="00E022DF"/>
    <w:p w:rsidR="00E022DF" w:rsidRDefault="00E022DF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E022DF" w:rsidRDefault="00E022DF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E022DF" w:rsidRDefault="00E022DF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E022DF" w:rsidRDefault="00E022DF"/>
    <w:sectPr w:rsidR="00E022DF" w:rsidSect="00E02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E64" w:rsidRDefault="00397E64" w:rsidP="005D583B">
      <w:r>
        <w:separator/>
      </w:r>
    </w:p>
  </w:endnote>
  <w:endnote w:type="continuationSeparator" w:id="1">
    <w:p w:rsidR="00397E64" w:rsidRDefault="00397E64" w:rsidP="005D5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E64" w:rsidRDefault="00397E64" w:rsidP="005D583B">
      <w:r>
        <w:separator/>
      </w:r>
    </w:p>
  </w:footnote>
  <w:footnote w:type="continuationSeparator" w:id="1">
    <w:p w:rsidR="00397E64" w:rsidRDefault="00397E64" w:rsidP="005D58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F1AE8"/>
    <w:rsid w:val="00397E64"/>
    <w:rsid w:val="003F1AE8"/>
    <w:rsid w:val="005D583B"/>
    <w:rsid w:val="007153A1"/>
    <w:rsid w:val="00DA49D2"/>
    <w:rsid w:val="00E022DF"/>
    <w:rsid w:val="21517BB0"/>
    <w:rsid w:val="3D0E3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D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022D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022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02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022D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022D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022DF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94</Words>
  <Characters>539</Characters>
  <Application>Microsoft Office Word</Application>
  <DocSecurity>0</DocSecurity>
  <Lines>4</Lines>
  <Paragraphs>1</Paragraphs>
  <ScaleCrop>false</ScaleCrop>
  <Company>Sky123.Org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2019-08-19T01:06:00Z</dcterms:created>
  <dcterms:modified xsi:type="dcterms:W3CDTF">2019-09-20T07:49:00Z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