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黑水县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沙石多镇人民政府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,与预算数一致，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与2021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　</w:t>
      </w:r>
    </w:p>
    <w:p>
      <w:pPr>
        <w:widowControl/>
        <w:spacing w:line="480" w:lineRule="atLeast"/>
        <w:ind w:firstLine="374" w:firstLineChars="117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与预算数一致，与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spacing w:line="600" w:lineRule="exact"/>
        <w:ind w:firstLine="64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spacing w:line="600" w:lineRule="exact"/>
        <w:ind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8.46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</w:t>
      </w:r>
      <w:bookmarkStart w:id="0" w:name="_GoBack"/>
      <w:bookmarkEnd w:id="0"/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元,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较上年度决算</w:t>
      </w:r>
      <w:r>
        <w:rPr>
          <w:rFonts w:hint="eastAsia" w:ascii="仿宋_GB2312" w:eastAsia="仿宋_GB2312"/>
          <w:color w:val="000000"/>
          <w:sz w:val="32"/>
          <w:szCs w:val="32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2.77</w:t>
      </w:r>
      <w:r>
        <w:rPr>
          <w:rFonts w:hint="eastAsia" w:ascii="仿宋_GB2312" w:eastAsia="仿宋_GB2312"/>
          <w:color w:val="000000"/>
          <w:sz w:val="32"/>
          <w:szCs w:val="32"/>
        </w:rPr>
        <w:t>万元，增长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48.61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%。主要原因是：因项目增加使车辆燃油费、修车费等公务用车增加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40" w:firstLineChars="2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jc w:val="both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沙石多镇人民政府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9"/>
        <w:tblW w:w="8412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8.46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8.46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8BCFA0-89FE-46AF-AA17-8638C7D43E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2BDC0C-493E-41AA-BCD9-A3D16EB619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57D4AAF-8CB3-4BC9-AA29-DFE832CFFFF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FmZTZiNTZjZTAyMjllNDQzNjNiZDZkMTMzZTcifQ=="/>
  </w:docVars>
  <w:rsids>
    <w:rsidRoot w:val="00000000"/>
    <w:rsid w:val="03192A63"/>
    <w:rsid w:val="13F64E4E"/>
    <w:rsid w:val="225615EF"/>
    <w:rsid w:val="45D91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0" w:beforeLines="30"/>
    </w:pPr>
    <w:rPr>
      <w:rFonts w:ascii="仿宋_GB2312" w:eastAsia="仿宋_GB2312"/>
      <w:kern w:val="0"/>
      <w:sz w:val="30"/>
    </w:rPr>
  </w:style>
  <w:style w:type="paragraph" w:styleId="3">
    <w:name w:val="Body Text First Indent"/>
    <w:basedOn w:val="2"/>
    <w:qFormat/>
    <w:uiPriority w:val="0"/>
    <w:pPr>
      <w:ind w:firstLine="100" w:firstLineChars="1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11">
    <w:name w:val="heading 1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352</Words>
  <Characters>402</Characters>
  <Lines>50</Lines>
  <Paragraphs>27</Paragraphs>
  <TotalTime>5</TotalTime>
  <ScaleCrop>false</ScaleCrop>
  <LinksUpToDate>false</LinksUpToDate>
  <CharactersWithSpaces>475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豫西广告</cp:lastModifiedBy>
  <dcterms:modified xsi:type="dcterms:W3CDTF">2023-09-20T01:18:24Z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E13381DA74EB4DF380205AC293076DE5_13</vt:lpwstr>
  </property>
</Properties>
</file>