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木苏镇人民政府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0.48万元，增加5.35%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乡村振兴工作量增大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公车燃油、洗车、维修等支出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木苏镇人民政府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  <w:bookmarkStart w:id="0" w:name="_GoBack"/>
            <w:bookmarkEnd w:id="0"/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1D0B2F60"/>
    <w:rsid w:val="30861092"/>
    <w:rsid w:val="46FE6C35"/>
    <w:rsid w:val="60366A76"/>
    <w:rsid w:val="66090EF9"/>
    <w:rsid w:val="66DE2987"/>
    <w:rsid w:val="6C4D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6</TotalTime>
  <ScaleCrop>false</ScaleCrop>
  <LinksUpToDate>false</LinksUpToDate>
  <CharactersWithSpaces>529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pc</cp:lastModifiedBy>
  <dcterms:modified xsi:type="dcterms:W3CDTF">2024-09-26T03:55:43Z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EF6986149E7443FCA860EB8A83774D37</vt:lpwstr>
  </property>
</Properties>
</file>