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9306"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龙坝乡</w:t>
      </w:r>
    </w:p>
    <w:p w14:paraId="19DF3E11"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 w14:paraId="3AAD125A"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14:paraId="5974447F"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 w14:paraId="11AE6F78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79F97633"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年决算（增长/减少）。</w:t>
      </w:r>
    </w:p>
    <w:p w14:paraId="73487299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 w14:paraId="71D2E290"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年决算（增长/减少），主要原因是。其中：国内公务接待费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元。</w:t>
      </w:r>
    </w:p>
    <w:p w14:paraId="6C070252"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增加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增长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决算数与今年预算数持平。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主要原因：</w:t>
      </w:r>
    </w:p>
    <w:p w14:paraId="2CA96FE3"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 w14:paraId="6D201B59"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2923E344"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 w14:paraId="7DED8A3C"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14:paraId="2226C8BC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14:paraId="3B419863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14:paraId="72906490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14:paraId="6F44ADC6"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</w:p>
    <w:p w14:paraId="3C7FC3E2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龙坝乡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2D8359D6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 w14:paraId="102BC524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 w14:paraId="42332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A69AD55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402009A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75A294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DE5956C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C34DF68"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CE979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D5AEEA9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2A5CE7A"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4FF8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D7FAE9A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289AEB9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E52A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C88E4C7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17E333A"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2CDF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DB0395C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0E685C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4ADD0E6D"/>
    <w:p w14:paraId="71191D17"/>
    <w:p w14:paraId="1D450957"/>
    <w:p w14:paraId="374C075F"/>
    <w:p w14:paraId="6C526824"/>
    <w:p w14:paraId="467E14FA"/>
    <w:p w14:paraId="68EEC1B5"/>
    <w:p w14:paraId="7E0DB35A"/>
    <w:p w14:paraId="3EF3299C"/>
    <w:p w14:paraId="0B8A6CDC"/>
    <w:p w14:paraId="6AEB698C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7B3E5DBB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04AB320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24AB1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diZmU5YWNkYjQ4MTQ3YTcxMzUyYzQwMTkwNDIxZTIifQ=="/>
  </w:docVars>
  <w:rsids>
    <w:rsidRoot w:val="00000000"/>
    <w:rsid w:val="0572794C"/>
    <w:rsid w:val="60697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383</Words>
  <Characters>443</Characters>
  <Lines>51</Lines>
  <Paragraphs>26</Paragraphs>
  <TotalTime>1</TotalTime>
  <ScaleCrop>false</ScaleCrop>
  <LinksUpToDate>false</LinksUpToDate>
  <CharactersWithSpaces>521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2024-09-26T03:49:22Z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61BB3F96E96742AC91305FAB595143DB_13</vt:lpwstr>
  </property>
</Properties>
</file>