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466F4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色尔古镇人民政府</w:t>
      </w:r>
    </w:p>
    <w:p w14:paraId="2A87D156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9F4458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279F9ED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05E167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AE065B3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,与2023年一致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7316705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C3E168B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与2023年一致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495E046">
      <w:pPr>
        <w:widowControl/>
        <w:numPr>
          <w:ilvl w:val="0"/>
          <w:numId w:val="1"/>
        </w:numPr>
        <w:spacing w:line="480" w:lineRule="atLeast"/>
        <w:ind w:left="700" w:leftChars="0" w:firstLine="0" w:firstLineChars="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4ED6D0B4">
      <w:pPr>
        <w:widowControl/>
        <w:numPr>
          <w:ilvl w:val="0"/>
          <w:numId w:val="0"/>
        </w:numPr>
        <w:spacing w:line="480" w:lineRule="atLeast"/>
        <w:ind w:firstLine="640" w:firstLineChars="20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B0B13C2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eastAsia="仿宋_GB2312"/>
          <w:sz w:val="32"/>
          <w:szCs w:val="32"/>
          <w:highlight w:val="none"/>
        </w:rPr>
        <w:t>截至202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>12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>31</w:t>
      </w:r>
      <w:r>
        <w:rPr>
          <w:rFonts w:hint="eastAsia" w:ascii="仿宋_GB2312" w:eastAsia="仿宋_GB2312"/>
          <w:sz w:val="32"/>
          <w:szCs w:val="32"/>
          <w:highlight w:val="none"/>
        </w:rPr>
        <w:t>日，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黑水县色尔古镇人民政府</w:t>
      </w:r>
      <w:r>
        <w:rPr>
          <w:rFonts w:hint="eastAsia" w:ascii="仿宋_GB2312" w:eastAsia="仿宋_GB2312"/>
          <w:sz w:val="32"/>
          <w:szCs w:val="32"/>
          <w:highlight w:val="none"/>
        </w:rPr>
        <w:t>共有车辆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辆，其他用车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辆。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A607981">
      <w:pPr>
        <w:widowControl/>
        <w:spacing w:line="480" w:lineRule="atLeas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万元。主要用于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出差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等所需的公务用车燃料费、维修费、过路过桥费、保险费等支出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D0CA688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8A4A0E4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188347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1BEE07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657A5F4"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152F3CF"/>
    <w:p w14:paraId="7149AC1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6A45F8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黑水县色尔古镇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15A15F4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4DA9A2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77CFAA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48DC3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93898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3A30A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AEB54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3B36C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9C574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529FD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6F43F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AFA4C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B4CDA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8DDAA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</w:tr>
      <w:tr w14:paraId="3056C9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6F0D6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DA595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C3930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83EC5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7B6DF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</w:tr>
    </w:tbl>
    <w:p w14:paraId="7CD91E44"/>
    <w:p w14:paraId="75BC8944"/>
    <w:p w14:paraId="78C1C925"/>
    <w:p w14:paraId="272A8BE8"/>
    <w:p w14:paraId="13D62EF7"/>
    <w:p w14:paraId="61F043DA"/>
    <w:p w14:paraId="204FD78F"/>
    <w:p w14:paraId="243AE6B4"/>
    <w:p w14:paraId="76A271A1"/>
    <w:p w14:paraId="165E3973"/>
    <w:p w14:paraId="10E1388B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05E1D3D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F6F7DCA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6951A0E"/>
    <w:p w14:paraId="4E9674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E927F8"/>
    <w:multiLevelType w:val="singleLevel"/>
    <w:tmpl w:val="49E927F8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5DE4F3F"/>
    <w:rsid w:val="1D0B2F60"/>
    <w:rsid w:val="30861092"/>
    <w:rsid w:val="4E993BEB"/>
    <w:rsid w:val="5C0C28F8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321</Words>
  <Characters>361</Characters>
  <Lines>3</Lines>
  <Paragraphs>1</Paragraphs>
  <TotalTime>1</TotalTime>
  <ScaleCrop>false</ScaleCrop>
  <LinksUpToDate>false</LinksUpToDate>
  <CharactersWithSpaces>431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子矜</cp:lastModifiedBy>
  <dcterms:modified xsi:type="dcterms:W3CDTF">2025-08-26T01:38:36Z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eyJoZGlkIjoiMzQ2NmNlMDI5Zjg3MDI1OGJmODNlNjlkMTMyNDkyODMiLCJ1c2VySWQiOiI1OTgyMjk1NDkifQ==</vt:lpwstr>
  </property>
</Properties>
</file>