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8880E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黑水县晴朗乡人民政府</w:t>
      </w:r>
    </w:p>
    <w:p w14:paraId="5A621110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关于“三公”经费2024年决算情况说明</w:t>
      </w:r>
    </w:p>
    <w:p w14:paraId="23B52B10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1C624F8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“三公”经费2024年决算情况如下：</w:t>
      </w:r>
    </w:p>
    <w:p w14:paraId="7F50BC69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2B368D0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2024年决算支出0万元</w:t>
      </w:r>
      <w:bookmarkStart w:id="0" w:name="_GoBack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bookmarkEnd w:id="0"/>
      <w:r>
        <w:rPr>
          <w:rStyle w:val="7"/>
          <w:rFonts w:hint="eastAsia" w:ascii="仿宋_GB2312" w:hAnsi="仿宋" w:eastAsia="仿宋_GB2312"/>
          <w:b w:val="0"/>
          <w:bCs/>
          <w:sz w:val="32"/>
          <w:szCs w:val="32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，与2023年决算一致。</w:t>
      </w:r>
    </w:p>
    <w:p w14:paraId="22C757BA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77D36B2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2024年决算支出0万元，</w:t>
      </w:r>
      <w:r>
        <w:rPr>
          <w:rStyle w:val="7"/>
          <w:rFonts w:hint="eastAsia" w:ascii="仿宋_GB2312" w:hAnsi="仿宋" w:eastAsia="仿宋_GB2312"/>
          <w:b w:val="0"/>
          <w:bCs/>
          <w:sz w:val="32"/>
          <w:szCs w:val="32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，与2023年决算一致。</w:t>
      </w:r>
    </w:p>
    <w:p w14:paraId="63E78413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2024年决算支出10.44万元，完成预算100%，较2023年决算增长2.79万元。主要原因：车辆维修费用增加。</w:t>
      </w:r>
    </w:p>
    <w:p w14:paraId="01BFBFE3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单位共有公务用车2辆，其中：越野车2辆，轿车0辆。</w:t>
      </w:r>
    </w:p>
    <w:p w14:paraId="66907F0A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2024年安排公务用车运行维护费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10.44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万元。主要用于2辆公务车上县下村开展政策宣传、入户走访、申报资料等工作所产生的公务用车燃料费、维修费、保险费等支出。</w:t>
      </w:r>
    </w:p>
    <w:p w14:paraId="6B1AD4A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2024年安排公务用车购置0辆，购置费0万元。</w:t>
      </w:r>
    </w:p>
    <w:p w14:paraId="3DEC904D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D2D6F4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6A616F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D7098D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C954A6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黑水县晴朗乡人民政府财政拨款“三公”经费</w:t>
      </w:r>
    </w:p>
    <w:p w14:paraId="1927212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2024年决算情况表</w:t>
      </w:r>
    </w:p>
    <w:p w14:paraId="613C5DA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10F0C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CA088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66AE0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2024年决算（万元）</w:t>
            </w:r>
          </w:p>
        </w:tc>
      </w:tr>
      <w:tr w14:paraId="10F2F6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06335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EFD56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4177BF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5F4A1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B6F4F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734381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C280A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AFC1B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10.44</w:t>
            </w:r>
          </w:p>
        </w:tc>
      </w:tr>
      <w:tr w14:paraId="1AFE67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6AA87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C5A87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59496A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64C65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A3DCA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10.44</w:t>
            </w:r>
          </w:p>
        </w:tc>
      </w:tr>
    </w:tbl>
    <w:p w14:paraId="6ECC0AB5"/>
    <w:p w14:paraId="0FFE9128"/>
    <w:p w14:paraId="4CF2655C"/>
    <w:p w14:paraId="1F214193"/>
    <w:p w14:paraId="54A5CC9B"/>
    <w:p w14:paraId="6883AFC8"/>
    <w:p w14:paraId="490F1942"/>
    <w:p w14:paraId="01C5231A"/>
    <w:p w14:paraId="2ED8AD27"/>
    <w:p w14:paraId="41E15960"/>
    <w:p w14:paraId="640A2F25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3DEA2D20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3B03FC45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74BB47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AD5B16-03AC-46BB-998E-8BCFCCB29E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9DEA1B3-C5BE-4DDB-AE7F-01071293B56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CD356C2-ADBA-429D-8EA4-A555AF972E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E7EB818-C0DD-4B95-BCC6-F2EFBFD113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2766DD"/>
    <w:rsid w:val="003863BB"/>
    <w:rsid w:val="003F1AE8"/>
    <w:rsid w:val="007153A1"/>
    <w:rsid w:val="009C2057"/>
    <w:rsid w:val="1D0B2F60"/>
    <w:rsid w:val="30861092"/>
    <w:rsid w:val="3F7D0574"/>
    <w:rsid w:val="4E993BEB"/>
    <w:rsid w:val="60366A76"/>
    <w:rsid w:val="62063486"/>
    <w:rsid w:val="66090EF9"/>
    <w:rsid w:val="69F9541D"/>
    <w:rsid w:val="7615076A"/>
    <w:rsid w:val="DBEFB2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73d0efe0-88e7-4851-af33-34df29a3ea52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2B368D01</paraID>
      <start>14</start>
      <end>15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af24ff8-d209-4366-9b20-5cdfcd723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367</Words>
  <Characters>425</Characters>
  <Lines>3</Lines>
  <Paragraphs>1</Paragraphs>
  <TotalTime>1</TotalTime>
  <ScaleCrop>false</ScaleCrop>
  <LinksUpToDate>false</LinksUpToDate>
  <CharactersWithSpaces>500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2025-10-09T08:40:00Z</dcterms:created>
  <dc:creator>Sky123.Org</dc:creator>
  <cp:lastModifiedBy>李金洋</cp:lastModifiedBy>
  <dcterms:modified xsi:type="dcterms:W3CDTF">2025-12-02T01:20:26Z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eyJoZGlkIjoiMDczYmE5NjdmOTRlNGVkN2Y4NmRiZDA3YmY2ZDNlZDIiLCJ1c2VySWQiOiI0MTY3NDgzODEifQ==</vt:lpwstr>
  </property>
</Properties>
</file>