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11A8BEC0">
      <w:pPr>
        <w:widowControl/>
        <w:spacing w:line="480" w:lineRule="atLeast"/>
        <w:ind w:firstLine="60"/>
        <w:jc w:val="center"/>
        <w:rPr>
          <w:rFonts w:ascii="方正小标宋简体" w:hAnsi="宋体" w:eastAsia="方正小标宋简体" w:cs="宋体"/>
          <w:kern w:val="0"/>
          <w:sz w:val="36"/>
          <w:szCs w:val="36"/>
        </w:rPr>
      </w:pP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黑水县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晴朗乡便民和退役军人服务中心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关于“三公”经费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eastAsia="zh-CN"/>
        </w:rPr>
        <w:t>202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  <w:lang w:val="en-US" w:eastAsia="zh-CN"/>
        </w:rPr>
        <w:t>5</w:t>
      </w:r>
      <w:r>
        <w:rPr>
          <w:rFonts w:hint="eastAsia" w:ascii="方正小标宋简体" w:hAnsi="宋体" w:eastAsia="方正小标宋简体" w:cs="宋体"/>
          <w:kern w:val="0"/>
          <w:sz w:val="36"/>
          <w:szCs w:val="36"/>
        </w:rPr>
        <w:t>年决算情况说明</w:t>
      </w:r>
    </w:p>
    <w:p w14:paraId="2C5C56BA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198D5DB2">
      <w:pPr>
        <w:widowControl/>
        <w:spacing w:line="480" w:lineRule="atLeast"/>
        <w:ind w:firstLine="697" w:firstLineChars="218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我单位 “三公”经费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年决算情况如下：</w:t>
      </w:r>
    </w:p>
    <w:p w14:paraId="13D2C599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一、因公出国（境）经费</w:t>
      </w:r>
    </w:p>
    <w:p w14:paraId="2866579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年决算支出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万元,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09B0AB58">
      <w:pPr>
        <w:widowControl/>
        <w:spacing w:line="480" w:lineRule="atLeast"/>
        <w:ind w:firstLine="60"/>
        <w:rPr>
          <w:rFonts w:ascii="黑体" w:hAnsi="宋体" w:eastAsia="黑体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二、公务接待费</w:t>
      </w:r>
    </w:p>
    <w:p w14:paraId="4C3C25DC">
      <w:pPr>
        <w:widowControl/>
        <w:spacing w:line="48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。其中：国内公务接待费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 xml:space="preserve">万元，共计 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批次共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人；国（境）外公务接待费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元。</w:t>
      </w:r>
    </w:p>
    <w:p w14:paraId="4FEECD9B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t>三、公务用车购置及运行维护费</w:t>
      </w:r>
      <w:r>
        <w:rPr>
          <w:rFonts w:hint="eastAsia" w:ascii="黑体" w:hAnsi="宋体" w:eastAsia="黑体" w:cs="宋体"/>
          <w:color w:val="333333"/>
          <w:kern w:val="0"/>
          <w:sz w:val="32"/>
          <w:szCs w:val="32"/>
        </w:rPr>
        <w:br w:type="textWrapping"/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　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年决算支出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万元，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完成预算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0%，与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4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持平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。</w:t>
      </w:r>
    </w:p>
    <w:p w14:paraId="2F62EB1C">
      <w:pPr>
        <w:widowControl/>
        <w:spacing w:line="480" w:lineRule="atLeast"/>
        <w:ind w:firstLine="6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　 单位共有公务用车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辆，其中：越野车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辆，轿车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辆。</w:t>
      </w:r>
    </w:p>
    <w:p w14:paraId="0350677A">
      <w:pPr>
        <w:widowControl/>
        <w:spacing w:line="480" w:lineRule="atLeast"/>
        <w:ind w:firstLine="640" w:firstLineChars="200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年安排公务用车运行维护费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14301519">
      <w:pPr>
        <w:widowControl/>
        <w:spacing w:line="480" w:lineRule="atLeast"/>
        <w:ind w:firstLine="640" w:firstLineChars="200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年安排公务用车购置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辆，购置费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0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万元。</w:t>
      </w:r>
    </w:p>
    <w:p w14:paraId="4FB59526">
      <w:pPr>
        <w:widowControl/>
        <w:spacing w:line="240" w:lineRule="atLeast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E9C89C9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669BF1E0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38314E4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2236FB78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</w:p>
    <w:p w14:paraId="43E482BB">
      <w:pPr>
        <w:widowControl/>
        <w:spacing w:line="240" w:lineRule="atLeast"/>
        <w:ind w:firstLine="60"/>
        <w:jc w:val="center"/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黑水县晴朗乡便民和退役军人服务中心</w:t>
      </w:r>
    </w:p>
    <w:p w14:paraId="65DF56A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财政拨款“三公”经费</w:t>
      </w:r>
    </w:p>
    <w:p w14:paraId="3D31B67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32"/>
          <w:szCs w:val="32"/>
        </w:rPr>
      </w:pP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eastAsia="zh-CN"/>
        </w:rPr>
        <w:t>202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  <w:lang w:val="en-US" w:eastAsia="zh-CN"/>
        </w:rPr>
        <w:t>5</w:t>
      </w:r>
      <w:r>
        <w:rPr>
          <w:rFonts w:hint="eastAsia" w:ascii="仿宋_GB2312" w:hAnsi="宋体" w:eastAsia="仿宋_GB2312" w:cs="宋体"/>
          <w:color w:val="333333"/>
          <w:kern w:val="0"/>
          <w:sz w:val="32"/>
          <w:szCs w:val="32"/>
        </w:rPr>
        <w:t>年决算情况表</w:t>
      </w:r>
    </w:p>
    <w:p w14:paraId="2617062E">
      <w:pPr>
        <w:widowControl/>
        <w:spacing w:line="240" w:lineRule="atLeast"/>
        <w:ind w:firstLine="60"/>
        <w:jc w:val="center"/>
        <w:rPr>
          <w:rFonts w:ascii="仿宋_GB2312" w:hAnsi="宋体" w:eastAsia="仿宋_GB2312" w:cs="宋体"/>
          <w:color w:val="333333"/>
          <w:kern w:val="0"/>
          <w:sz w:val="28"/>
          <w:szCs w:val="28"/>
        </w:rPr>
      </w:pPr>
      <w:r>
        <w:rPr>
          <w:rFonts w:hint="eastAsia" w:ascii="仿宋_GB2312" w:hAnsi="宋体" w:eastAsia="仿宋_GB2312" w:cs="宋体"/>
          <w:color w:val="333333"/>
          <w:kern w:val="0"/>
          <w:sz w:val="28"/>
          <w:szCs w:val="28"/>
        </w:rPr>
        <w:t xml:space="preserve">                                         单位：万元</w:t>
      </w:r>
    </w:p>
    <w:tbl>
      <w:tblPr>
        <w:tblStyle w:val="5"/>
        <w:tblW w:w="8424" w:type="dxa"/>
        <w:tblCellSpacing w:w="7" w:type="dxa"/>
        <w:tblInd w:w="0" w:type="dxa"/>
        <w:tblBorders>
          <w:top w:val="outset" w:color="auto" w:sz="6" w:space="0"/>
          <w:left w:val="outset" w:color="auto" w:sz="6" w:space="0"/>
          <w:bottom w:val="outset" w:color="auto" w:sz="6" w:space="0"/>
          <w:right w:val="outset" w:color="auto" w:sz="6" w:space="0"/>
          <w:insideH w:val="none" w:color="auto" w:sz="0" w:space="0"/>
          <w:insideV w:val="none" w:color="auto" w:sz="0" w:space="0"/>
        </w:tblBorders>
        <w:tblLayout w:type="fixed"/>
        <w:tblCellMar>
          <w:top w:w="30" w:type="dxa"/>
          <w:left w:w="30" w:type="dxa"/>
          <w:bottom w:w="30" w:type="dxa"/>
          <w:right w:w="30" w:type="dxa"/>
        </w:tblCellMar>
      </w:tblPr>
      <w:tblGrid>
        <w:gridCol w:w="4582"/>
        <w:gridCol w:w="3842"/>
      </w:tblGrid>
      <w:tr w14:paraId="17B4297F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rHeight w:val="697" w:hRule="exact"/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682708E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项       目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0B866F05">
            <w:pPr>
              <w:widowControl/>
              <w:spacing w:line="240" w:lineRule="atLeast"/>
              <w:jc w:val="center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eastAsia="zh-CN"/>
              </w:rPr>
              <w:t>202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5</w:t>
            </w: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年决算（万元）</w:t>
            </w:r>
          </w:p>
        </w:tc>
      </w:tr>
      <w:tr w14:paraId="355E6C96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C87AB1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因公出国（境）经费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94FD818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5749D49D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B37CCA2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公务接待费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1995426C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7C8A5E1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6B0FF660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公务用车购置及运行维护费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0707003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72FC0DF0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49793355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其中：购置经费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3B3D3DD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</w:p>
        </w:tc>
      </w:tr>
      <w:tr w14:paraId="6E52D8AE">
        <w:tblPrEx>
          <w:tblBorders>
            <w:top w:val="outset" w:color="auto" w:sz="6" w:space="0"/>
            <w:left w:val="outset" w:color="auto" w:sz="6" w:space="0"/>
            <w:bottom w:val="outset" w:color="auto" w:sz="6" w:space="0"/>
            <w:right w:val="outset" w:color="auto" w:sz="6" w:space="0"/>
            <w:insideH w:val="none" w:color="auto" w:sz="0" w:space="0"/>
            <w:insideV w:val="none" w:color="auto" w:sz="0" w:space="0"/>
          </w:tblBorders>
          <w:tblCellMar>
            <w:top w:w="30" w:type="dxa"/>
            <w:left w:w="30" w:type="dxa"/>
            <w:bottom w:w="30" w:type="dxa"/>
            <w:right w:w="30" w:type="dxa"/>
          </w:tblCellMar>
        </w:tblPrEx>
        <w:trPr>
          <w:tblCellSpacing w:w="7" w:type="dxa"/>
        </w:trPr>
        <w:tc>
          <w:tcPr>
            <w:tcW w:w="456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59ECAC31">
            <w:pPr>
              <w:widowControl/>
              <w:spacing w:line="240" w:lineRule="atLeast"/>
              <w:jc w:val="left"/>
              <w:rPr>
                <w:rFonts w:ascii="仿宋_GB2312" w:hAnsi="宋体" w:eastAsia="仿宋_GB2312" w:cs="宋体"/>
                <w:kern w:val="0"/>
                <w:sz w:val="28"/>
                <w:szCs w:val="28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</w:rPr>
              <w:t>　　　　　运行维护费</w:t>
            </w:r>
          </w:p>
        </w:tc>
        <w:tc>
          <w:tcPr>
            <w:tcW w:w="3821" w:type="dxa"/>
            <w:tcBorders>
              <w:top w:val="outset" w:color="auto" w:sz="6" w:space="0"/>
              <w:left w:val="outset" w:color="auto" w:sz="6" w:space="0"/>
              <w:bottom w:val="outset" w:color="auto" w:sz="6" w:space="0"/>
              <w:right w:val="outset" w:color="auto" w:sz="6" w:space="0"/>
            </w:tcBorders>
            <w:vAlign w:val="center"/>
          </w:tcPr>
          <w:p w14:paraId="3F66A33F">
            <w:pPr>
              <w:widowControl/>
              <w:spacing w:line="240" w:lineRule="atLeast"/>
              <w:jc w:val="center"/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</w:pPr>
            <w:r>
              <w:rPr>
                <w:rFonts w:hint="eastAsia" w:ascii="仿宋_GB2312" w:hAnsi="宋体" w:eastAsia="仿宋_GB2312" w:cs="宋体"/>
                <w:kern w:val="0"/>
                <w:sz w:val="28"/>
                <w:szCs w:val="28"/>
                <w:lang w:val="en-US" w:eastAsia="zh-CN"/>
              </w:rPr>
              <w:t>0</w:t>
            </w:r>
            <w:bookmarkStart w:id="0" w:name="_GoBack"/>
            <w:bookmarkEnd w:id="0"/>
          </w:p>
        </w:tc>
      </w:tr>
    </w:tbl>
    <w:p w14:paraId="50105625"/>
    <w:p w14:paraId="3FAA6170"/>
    <w:p w14:paraId="677730FD"/>
    <w:p w14:paraId="24CB8B4C"/>
    <w:p w14:paraId="19437D2C"/>
    <w:p w14:paraId="6A872CA3"/>
    <w:p w14:paraId="12B126F2"/>
    <w:p w14:paraId="352D636A"/>
    <w:p w14:paraId="5B6E7600"/>
    <w:p w14:paraId="4B4A2190"/>
    <w:p w14:paraId="273CA000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11D0A6BE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6B18B3D9">
      <w:pPr>
        <w:spacing w:line="600" w:lineRule="exact"/>
        <w:jc w:val="left"/>
        <w:outlineLvl w:val="0"/>
        <w:rPr>
          <w:rStyle w:val="9"/>
          <w:rFonts w:ascii="仿宋_GB2312" w:eastAsia="仿宋_GB2312"/>
          <w:sz w:val="32"/>
          <w:szCs w:val="32"/>
        </w:rPr>
      </w:pPr>
    </w:p>
    <w:p w14:paraId="2D0B38FB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方正小标宋简体">
    <w:altName w:val="黑体"/>
    <w:panose1 w:val="00000000000000000000"/>
    <w:charset w:val="86"/>
    <w:family w:val="auto"/>
    <w:pitch w:val="default"/>
    <w:sig w:usb0="00000000" w:usb1="00000000" w:usb2="00000000" w:usb3="00000000" w:csb0="00040000" w:csb1="00000000"/>
  </w:font>
  <w:font w:name="Arial Unicode MS">
    <w:altName w:val="宋体"/>
    <w:panose1 w:val="020B0604020202020204"/>
    <w:charset w:val="86"/>
    <w:family w:val="auto"/>
    <w:pitch w:val="default"/>
    <w:sig w:usb0="00000000" w:usb1="00000000" w:usb2="0000003F" w:usb3="00000000" w:csb0="603F01FF" w:csb1="FFFF0000"/>
  </w:font>
  <w:font w:name="仿宋_GB2312">
    <w:altName w:val="仿宋"/>
    <w:panose1 w:val="02010609030101010101"/>
    <w:charset w:val="86"/>
    <w:family w:val="modern"/>
    <w:pitch w:val="default"/>
    <w:sig w:usb0="00000000" w:usb1="00000000" w:usb2="00000010" w:usb3="00000000" w:csb0="00040000" w:csb1="00000000"/>
  </w:font>
  <w:font w:name="仿宋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KSOF439EEF50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KSOFE44F9426">
    <w:panose1 w:val="02010609060101010101"/>
    <w:charset w:val="86"/>
    <w:family w:val="auto"/>
    <w:pitch w:val="default"/>
    <w:sig w:usb0="00000001" w:usb1="00000000" w:usb2="00000000" w:usb3="00000000" w:csb0="00040001" w:csb1="00000000"/>
  </w:font>
  <w:font w:name="仿宋_GB2312">
    <w:altName w:val="仿宋"/>
    <w:panose1 w:val="00000000000000000000"/>
    <w:charset w:val="00"/>
    <w:family w:val="auto"/>
    <w:pitch w:val="default"/>
    <w:sig w:usb0="00000000" w:usb1="00000000" w:usb2="00000000" w:usb3="00000000" w:csb0="00000000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10"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ZTgzNmEyOTFjMjZjODc0OGIyZjk3N2Q1Zjc3YWU5MjEifQ=="/>
  </w:docVars>
  <w:rsids>
    <w:rsidRoot w:val="003F1AE8"/>
    <w:rsid w:val="003F1AE8"/>
    <w:rsid w:val="007153A1"/>
    <w:rsid w:val="08625E35"/>
    <w:rsid w:val="1D0B2F60"/>
    <w:rsid w:val="30861092"/>
    <w:rsid w:val="35F75990"/>
    <w:rsid w:val="4E993BEB"/>
    <w:rsid w:val="60366A76"/>
    <w:rsid w:val="66090EF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mc:AlternateContent>
    <mc:Choice Requires="wpsCustomData">
      <wpsCustomData:typoFeatureVersion val="0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iPriority="99" w:name="index 1"/>
    <w:lsdException w:uiPriority="99" w:name="index 2"/>
    <w:lsdException w:uiPriority="99" w:name="index 3"/>
    <w:lsdException w:uiPriority="99" w:name="index 4"/>
    <w:lsdException w:uiPriority="99" w:name="index 5"/>
    <w:lsdException w:uiPriority="99" w:name="index 6"/>
    <w:lsdException w:uiPriority="99" w:name="index 7"/>
    <w:lsdException w:uiPriority="99" w:name="index 8"/>
    <w:lsdException w:uiPriority="99" w:name="index 9"/>
    <w:lsdException w:uiPriority="39" w:name="toc 1"/>
    <w:lsdException w:uiPriority="39" w:name="toc 2"/>
    <w:lsdException w:uiPriority="39" w:name="toc 3"/>
    <w:lsdException w:uiPriority="39" w:name="toc 4"/>
    <w:lsdException w:uiPriority="39" w:name="toc 5"/>
    <w:lsdException w:uiPriority="39" w:name="toc 6"/>
    <w:lsdException w:uiPriority="39" w:name="toc 7"/>
    <w:lsdException w:uiPriority="39" w:name="toc 8"/>
    <w:lsdException w:uiPriority="39" w:name="toc 9"/>
    <w:lsdException w:uiPriority="99" w:name="Normal Indent"/>
    <w:lsdException w:uiPriority="99" w:name="footnote text"/>
    <w:lsdException w:uiPriority="99" w:name="annotation text"/>
    <w:lsdException w:qFormat="1" w:uiPriority="99" w:name="header"/>
    <w:lsdException w:qFormat="1" w:uiPriority="99" w:name="footer"/>
    <w:lsdException w:uiPriority="99" w:name="index heading"/>
    <w:lsdException w:qFormat="1" w:uiPriority="35" w:name="caption"/>
    <w:lsdException w:uiPriority="99" w:name="table of figures"/>
    <w:lsdException w:uiPriority="99" w:name="envelope address"/>
    <w:lsdException w:uiPriority="99" w:name="envelope return"/>
    <w:lsdException w:uiPriority="99" w:name="footnote reference"/>
    <w:lsdException w:uiPriority="99" w:name="annotation reference"/>
    <w:lsdException w:uiPriority="99" w:name="line number"/>
    <w:lsdException w:uiPriority="99" w:name="page number"/>
    <w:lsdException w:uiPriority="99" w:name="endnote reference"/>
    <w:lsdException w:uiPriority="99" w:name="endnote text"/>
    <w:lsdException w:uiPriority="99" w:name="table of authorities"/>
    <w:lsdException w:uiPriority="99" w:name="macro"/>
    <w:lsdException w:uiPriority="99" w:name="toa heading"/>
    <w:lsdException w:uiPriority="99" w:name="List"/>
    <w:lsdException w:uiPriority="99" w:name="List Bullet"/>
    <w:lsdException w:uiPriority="99" w:name="List Number"/>
    <w:lsdException w:uiPriority="99" w:name="List 2"/>
    <w:lsdException w:uiPriority="99" w:name="List 3"/>
    <w:lsdException w:uiPriority="99" w:name="List 4"/>
    <w:lsdException w:uiPriority="99" w:name="List 5"/>
    <w:lsdException w:uiPriority="99" w:name="List Bullet 2"/>
    <w:lsdException w:uiPriority="99" w:name="List Bullet 3"/>
    <w:lsdException w:uiPriority="99" w:name="List Bullet 4"/>
    <w:lsdException w:uiPriority="99" w:name="List Bullet 5"/>
    <w:lsdException w:uiPriority="99" w:name="List Number 2"/>
    <w:lsdException w:uiPriority="99" w:name="List Number 3"/>
    <w:lsdException w:uiPriority="99" w:name="List Number 4"/>
    <w:lsdException w:uiPriority="99" w:name="List Number 5"/>
    <w:lsdException w:qFormat="1" w:unhideWhenUsed="0" w:uiPriority="10" w:semiHidden="0" w:name="Title"/>
    <w:lsdException w:uiPriority="99" w:name="Closing"/>
    <w:lsdException w:uiPriority="99" w:name="Signature"/>
    <w:lsdException w:uiPriority="1" w:name="Default Paragraph Font"/>
    <w:lsdException w:uiPriority="99" w:name="Body Text"/>
    <w:lsdException w:uiPriority="99" w:name="Body Text Indent"/>
    <w:lsdException w:uiPriority="99" w:name="List Continue"/>
    <w:lsdException w:uiPriority="99" w:name="List Continue 2"/>
    <w:lsdException w:uiPriority="99" w:name="List Continue 3"/>
    <w:lsdException w:uiPriority="99" w:name="List Continue 4"/>
    <w:lsdException w:uiPriority="99" w:name="List Continue 5"/>
    <w:lsdException w:uiPriority="99" w:name="Message Header"/>
    <w:lsdException w:qFormat="1" w:unhideWhenUsed="0" w:uiPriority="11" w:semiHidden="0" w:name="Subtitle"/>
    <w:lsdException w:uiPriority="99" w:name="Salutation"/>
    <w:lsdException w:uiPriority="99" w:name="Date"/>
    <w:lsdException w:uiPriority="99" w:name="Body Text First Indent"/>
    <w:lsdException w:uiPriority="99" w:name="Body Text First Indent 2"/>
    <w:lsdException w:uiPriority="99" w:name="Note Heading"/>
    <w:lsdException w:uiPriority="99" w:name="Body Text 2"/>
    <w:lsdException w:uiPriority="99" w:name="Body Text 3"/>
    <w:lsdException w:uiPriority="99" w:name="Body Text Indent 2"/>
    <w:lsdException w:uiPriority="99" w:name="Body Text Indent 3"/>
    <w:lsdException w:uiPriority="99" w:name="Block Text"/>
    <w:lsdException w:uiPriority="99" w:name="Hyperlink"/>
    <w:lsdException w:uiPriority="99" w:name="FollowedHyperlink"/>
    <w:lsdException w:qFormat="1" w:unhideWhenUsed="0" w:uiPriority="22" w:semiHidden="0" w:name="Strong"/>
    <w:lsdException w:qFormat="1" w:unhideWhenUsed="0" w:uiPriority="20" w:semiHidden="0" w:name="Emphasis"/>
    <w:lsdException w:uiPriority="99" w:name="Document Map"/>
    <w:lsdException w:uiPriority="99" w:name="Plain Text"/>
    <w:lsdException w:uiPriority="99" w:name="E-mail Signature"/>
    <w:lsdException w:uiPriority="99" w:name="Normal (Web)"/>
    <w:lsdException w:uiPriority="99" w:name="HTML Acronym"/>
    <w:lsdException w:uiPriority="99" w:name="HTML Address"/>
    <w:lsdException w:uiPriority="99" w:name="HTML Cite"/>
    <w:lsdException w:uiPriority="99" w:name="HTML Code"/>
    <w:lsdException w:uiPriority="99" w:name="HTML Definition"/>
    <w:lsdException w:uiPriority="99" w:name="HTML Keyboard"/>
    <w:lsdException w:uiPriority="99" w:name="HTML Preformatted"/>
    <w:lsdException w:uiPriority="99" w:name="HTML Sample"/>
    <w:lsdException w:uiPriority="99" w:name="HTML Typewriter"/>
    <w:lsdException w:uiPriority="99" w:name="HTML Variable"/>
    <w:lsdException w:qFormat="1" w:uiPriority="99" w:name="Normal Table"/>
    <w:lsdException w:uiPriority="99" w:name="annotation subject"/>
    <w:lsdException w:uiPriority="99" w:name="Table Simple 1"/>
    <w:lsdException w:uiPriority="99" w:name="Table Simple 2"/>
    <w:lsdException w:uiPriority="99" w:name="Table Simple 3"/>
    <w:lsdException w:uiPriority="99" w:name="Table Classic 1"/>
    <w:lsdException w:uiPriority="99" w:name="Table Classic 2"/>
    <w:lsdException w:uiPriority="99" w:name="Table Classic 3"/>
    <w:lsdException w:uiPriority="99" w:name="Table Classic 4"/>
    <w:lsdException w:uiPriority="99" w:name="Table Colorful 1"/>
    <w:lsdException w:uiPriority="99" w:name="Table Colorful 2"/>
    <w:lsdException w:uiPriority="99" w:name="Table Colorful 3"/>
    <w:lsdException w:uiPriority="99" w:name="Table Columns 1"/>
    <w:lsdException w:uiPriority="99" w:name="Table Columns 2"/>
    <w:lsdException w:uiPriority="99" w:name="Table Columns 3"/>
    <w:lsdException w:uiPriority="99" w:name="Table Columns 4"/>
    <w:lsdException w:uiPriority="99" w:name="Table Columns 5"/>
    <w:lsdException w:uiPriority="99" w:name="Table Grid 1"/>
    <w:lsdException w:uiPriority="99" w:name="Table Grid 2"/>
    <w:lsdException w:uiPriority="99" w:name="Table Grid 3"/>
    <w:lsdException w:uiPriority="99" w:name="Table Grid 4"/>
    <w:lsdException w:uiPriority="99" w:name="Table Grid 5"/>
    <w:lsdException w:uiPriority="99" w:name="Table Grid 6"/>
    <w:lsdException w:uiPriority="99" w:name="Table Grid 7"/>
    <w:lsdException w:uiPriority="99" w:name="Table Grid 8"/>
    <w:lsdException w:uiPriority="99" w:name="Table List 1"/>
    <w:lsdException w:uiPriority="99" w:name="Table List 2"/>
    <w:lsdException w:uiPriority="99" w:name="Table List 3"/>
    <w:lsdException w:uiPriority="99" w:name="Table List 4"/>
    <w:lsdException w:uiPriority="99" w:name="Table List 5"/>
    <w:lsdException w:uiPriority="99" w:name="Table List 6"/>
    <w:lsdException w:uiPriority="99" w:name="Table List 7"/>
    <w:lsdException w:uiPriority="99" w:name="Table List 8"/>
    <w:lsdException w:uiPriority="99" w:name="Table 3D effects 1"/>
    <w:lsdException w:uiPriority="99" w:name="Table 3D effects 2"/>
    <w:lsdException w:uiPriority="99" w:name="Table 3D effects 3"/>
    <w:lsdException w:uiPriority="99" w:name="Table Contemporary"/>
    <w:lsdException w:uiPriority="99" w:name="Table Elegant"/>
    <w:lsdException w:uiPriority="99" w:name="Table Professional"/>
    <w:lsdException w:uiPriority="99" w:name="Table Subtle 1"/>
    <w:lsdException w:uiPriority="99" w:name="Table Subtle 2"/>
    <w:lsdException w:uiPriority="99" w:name="Table Web 1"/>
    <w:lsdException w:uiPriority="99" w:name="Table Web 2"/>
    <w:lsdException w:uiPriority="99" w:name="Table Web 3"/>
    <w:lsdException w:uiPriority="99" w:name="Balloon Text"/>
    <w:lsdException w:unhideWhenUsed="0" w:uiPriority="59" w:semiHidden="0" w:name="Table Grid"/>
    <w:lsdException w:uiPriority="99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="Times New Roman" w:hAnsi="Times New Roman" w:eastAsia="宋体" w:cs="Times New Roman"/>
      <w:kern w:val="2"/>
      <w:sz w:val="21"/>
      <w:szCs w:val="24"/>
      <w:lang w:val="en-US" w:eastAsia="zh-CN" w:bidi="ar-SA"/>
    </w:rPr>
  </w:style>
  <w:style w:type="paragraph" w:styleId="2">
    <w:name w:val="heading 1"/>
    <w:basedOn w:val="1"/>
    <w:next w:val="1"/>
    <w:link w:val="9"/>
    <w:qFormat/>
    <w:uiPriority w:val="9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character" w:default="1" w:styleId="6">
    <w:name w:val="Default Paragraph Font"/>
    <w:semiHidden/>
    <w:unhideWhenUsed/>
    <w:uiPriority w:val="1"/>
  </w:style>
  <w:style w:type="table" w:default="1" w:styleId="5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footer"/>
    <w:basedOn w:val="1"/>
    <w:link w:val="8"/>
    <w:semiHidden/>
    <w:unhideWhenUsed/>
    <w:qFormat/>
    <w:uiPriority w:val="99"/>
    <w:pPr>
      <w:tabs>
        <w:tab w:val="center" w:pos="4153"/>
        <w:tab w:val="right" w:pos="8306"/>
      </w:tabs>
      <w:snapToGrid w:val="0"/>
      <w:jc w:val="left"/>
    </w:pPr>
    <w:rPr>
      <w:rFonts w:asciiTheme="minorHAnsi" w:hAnsiTheme="minorHAnsi" w:eastAsiaTheme="minorEastAsia" w:cstheme="minorBidi"/>
      <w:sz w:val="18"/>
      <w:szCs w:val="18"/>
    </w:rPr>
  </w:style>
  <w:style w:type="paragraph" w:styleId="4">
    <w:name w:val="header"/>
    <w:basedOn w:val="1"/>
    <w:link w:val="7"/>
    <w:semiHidden/>
    <w:unhideWhenUsed/>
    <w:qFormat/>
    <w:uiPriority w:val="99"/>
    <w:pPr>
      <w:pBdr>
        <w:bottom w:val="single" w:color="auto" w:sz="6" w:space="1"/>
      </w:pBdr>
      <w:tabs>
        <w:tab w:val="center" w:pos="4153"/>
        <w:tab w:val="right" w:pos="8306"/>
      </w:tabs>
      <w:snapToGrid w:val="0"/>
      <w:jc w:val="center"/>
    </w:pPr>
    <w:rPr>
      <w:rFonts w:asciiTheme="minorHAnsi" w:hAnsiTheme="minorHAnsi" w:eastAsiaTheme="minorEastAsia" w:cstheme="minorBidi"/>
      <w:sz w:val="18"/>
      <w:szCs w:val="18"/>
    </w:rPr>
  </w:style>
  <w:style w:type="character" w:customStyle="1" w:styleId="7">
    <w:name w:val="页眉 Char"/>
    <w:basedOn w:val="6"/>
    <w:link w:val="4"/>
    <w:semiHidden/>
    <w:qFormat/>
    <w:uiPriority w:val="99"/>
    <w:rPr>
      <w:sz w:val="18"/>
      <w:szCs w:val="18"/>
    </w:rPr>
  </w:style>
  <w:style w:type="character" w:customStyle="1" w:styleId="8">
    <w:name w:val="页脚 Char"/>
    <w:basedOn w:val="6"/>
    <w:link w:val="3"/>
    <w:semiHidden/>
    <w:qFormat/>
    <w:uiPriority w:val="99"/>
    <w:rPr>
      <w:sz w:val="18"/>
      <w:szCs w:val="18"/>
    </w:rPr>
  </w:style>
  <w:style w:type="character" w:customStyle="1" w:styleId="9">
    <w:name w:val="标题 1 Char"/>
    <w:basedOn w:val="6"/>
    <w:link w:val="2"/>
    <w:qFormat/>
    <w:uiPriority w:val="9"/>
    <w:rPr>
      <w:rFonts w:ascii="Times New Roman" w:hAnsi="Times New Roman" w:eastAsia="宋体" w:cs="Times New Roman"/>
      <w:b/>
      <w:bCs/>
      <w:kern w:val="44"/>
      <w:sz w:val="44"/>
      <w:szCs w:val="44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Company>Sky123.Org</Company>
  <Pages>2</Pages>
  <Words>322</Words>
  <Characters>400</Characters>
  <Lines>3</Lines>
  <Paragraphs>1</Paragraphs>
  <TotalTime>3</TotalTime>
  <ScaleCrop>false</ScaleCrop>
  <LinksUpToDate>false</LinksUpToDate>
  <CharactersWithSpaces>472</CharactersWithSpaces>
  <Application>WPS Office_12.1.0.28043_F1E327BC-269C-435d-A152-05C5408002CA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2019-08-19T01:06:00Z</dcterms:created>
  <dc:creator>Sky123.Org</dc:creator>
  <cp:lastModifiedBy>MAC</cp:lastModifiedBy>
  <dcterms:modified xsi:type="dcterms:W3CDTF">2026-08-25T11:12:15Z</dcterms:modified>
  <cp:revision>2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2052-12.1.0.28043</vt:lpwstr>
  </property>
  <property fmtid="{D5CDD505-2E9C-101B-9397-08002B2CF9AE}" pid="3" name="ICV">
    <vt:lpwstr>C3AA1350D62447469FA1B38864B1F1B6_13</vt:lpwstr>
  </property>
  <property fmtid="{D5CDD505-2E9C-101B-9397-08002B2CF9AE}" pid="4" name="KSOTemplateDocerSaveRecord">
    <vt:lpwstr>eyJoZGlkIjoiZTA4NzIyN2MxYTlmMzQ1NGE2MjU5NWRkMjhlOGMxYTAifQ==</vt:lpwstr>
  </property>
</Properties>
</file>