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E60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left"/>
        <w:textAlignment w:val="auto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附件1-1</w:t>
      </w:r>
    </w:p>
    <w:p w14:paraId="0CC34B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黑水县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目标绩效督查事务中心</w:t>
      </w:r>
    </w:p>
    <w:p w14:paraId="1B569F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关于“三公”经费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年决算情况说明</w:t>
      </w:r>
    </w:p>
    <w:p w14:paraId="01F6C2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FCBB6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我单位 “三公”经费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年决算情况如下：</w:t>
      </w:r>
    </w:p>
    <w:p w14:paraId="3EACA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一、因公出国（境）经费</w:t>
      </w:r>
    </w:p>
    <w:p w14:paraId="752C95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190954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二、公务接待费</w:t>
      </w:r>
    </w:p>
    <w:p w14:paraId="5EA1DB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65C2D8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三、公务用车购置及运行维护费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4.75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完成预算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100%，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增加1.17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增长32.68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。主要原因：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出差下乡次数变多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0AC0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 单位共有公务用车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辆，其中：越野车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辆。</w:t>
      </w:r>
    </w:p>
    <w:p w14:paraId="050D1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年安排公务用车运行维护费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4.75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万元。主要用于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下乡、督查、出差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等所需的公务用车燃料费、维修费、过路过桥费、保险费等支出。</w:t>
      </w:r>
    </w:p>
    <w:p w14:paraId="7BB4B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年安排公务用车购置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辆，购置费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4E4604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3E30D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6C619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3B2838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</w:p>
    <w:p w14:paraId="4BC10D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bookmarkStart w:id="0" w:name="_GoBack"/>
      <w:bookmarkEnd w:id="0"/>
    </w:p>
    <w:p w14:paraId="745C92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黑水县目标绩效督查事务中心</w:t>
      </w:r>
    </w:p>
    <w:p w14:paraId="4636A3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财政拨款“三公”经费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年决算情况表</w:t>
      </w:r>
    </w:p>
    <w:p w14:paraId="227199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9E3C7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F70FB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9E4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77D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年决算（万元）</w:t>
            </w:r>
          </w:p>
        </w:tc>
      </w:tr>
      <w:tr w14:paraId="441ABF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BC8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5CC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15B53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9A1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7BE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D750C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C2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9CE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4.75</w:t>
            </w:r>
          </w:p>
        </w:tc>
      </w:tr>
      <w:tr w14:paraId="11D3A6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16F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FBF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1DE4C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0F7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99D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4.75</w:t>
            </w:r>
          </w:p>
        </w:tc>
      </w:tr>
    </w:tbl>
    <w:p w14:paraId="53780C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7157226"/>
    <w:rsid w:val="0B88172C"/>
    <w:rsid w:val="1D0B2F60"/>
    <w:rsid w:val="23541916"/>
    <w:rsid w:val="2B8359EF"/>
    <w:rsid w:val="30840F96"/>
    <w:rsid w:val="30861092"/>
    <w:rsid w:val="4E993BEB"/>
    <w:rsid w:val="60366A76"/>
    <w:rsid w:val="66090EF9"/>
    <w:rsid w:val="671A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385</Characters>
  <Lines>3</Lines>
  <Paragraphs>1</Paragraphs>
  <TotalTime>1</TotalTime>
  <ScaleCrop>false</ScaleCrop>
  <LinksUpToDate>false</LinksUpToDate>
  <CharactersWithSpaces>460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桃酥</cp:lastModifiedBy>
  <cp:lastPrinted>2026-08-25T08:47:45Z</cp:lastPrinted>
  <dcterms:modified xsi:type="dcterms:W3CDTF">2026-08-25T08:47:47Z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eyJoZGlkIjoiODZlODgwMDBiN2U2NzEzZjJjZTA4NGIxMTZjZjI5ZmYiLCJ1c2VySWQiOiIxODA5MzMxNDA5In0=</vt:lpwstr>
  </property>
</Properties>
</file>