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9A" w:rsidRDefault="007647D9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黑水县卡龙镇人民政府</w:t>
      </w:r>
    </w:p>
    <w:p w:rsidR="00CF569A" w:rsidRDefault="007647D9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关于“三公”经费2018年决算情况说明</w:t>
      </w:r>
    </w:p>
    <w:p w:rsidR="00CF569A" w:rsidRDefault="00CF569A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F569A" w:rsidRDefault="007647D9" w:rsidP="00CF569A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“三公”经费2018年决算情况如下：</w:t>
      </w:r>
    </w:p>
    <w:p w:rsidR="00CF569A" w:rsidRDefault="007647D9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CF569A" w:rsidRDefault="007647D9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2018年决算支出 0万元,与上年度决算持平。</w:t>
      </w:r>
    </w:p>
    <w:p w:rsidR="00CF569A" w:rsidRDefault="007647D9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CF569A" w:rsidRDefault="007647D9">
      <w:pPr>
        <w:widowControl/>
        <w:spacing w:line="480" w:lineRule="atLeas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2018年决算支出0万元，与2017年度决算持平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</w:p>
    <w:p w:rsidR="00CF569A" w:rsidRDefault="007647D9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 2018年决算支出7.40万元，较2017年决算增长，增长2.35%。主要原因：</w:t>
      </w:r>
      <w:r>
        <w:rPr>
          <w:rFonts w:ascii="仿宋_GB2312" w:eastAsia="仿宋_GB2312" w:hint="eastAsia"/>
          <w:color w:val="000000"/>
          <w:sz w:val="32"/>
          <w:szCs w:val="32"/>
        </w:rPr>
        <w:t>本年未发生车辆大修。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单位共有公务用车1辆，其中：越野车1辆，轿车0辆。</w:t>
      </w:r>
    </w:p>
    <w:p w:rsidR="00CF569A" w:rsidRDefault="007647D9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2018年安排公务用车运行维护费7.40万元。主要用于主要用于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公务用车燃油、维修、保险等方面支出。主要</w:t>
      </w:r>
      <w:r>
        <w:rPr>
          <w:rFonts w:ascii="仿宋" w:eastAsia="仿宋" w:hAnsi="仿宋" w:hint="eastAsia"/>
          <w:sz w:val="32"/>
          <w:szCs w:val="32"/>
        </w:rPr>
        <w:t>用于保障就业创业促进和农劳工作，出差,下乡等所需的公务用车燃料费、维修费、过路过桥费、保险费支出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CF569A" w:rsidRDefault="007647D9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2018年安排公务用车购置0辆，购置费0万元。</w:t>
      </w:r>
    </w:p>
    <w:p w:rsidR="00CF569A" w:rsidRDefault="00CF569A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F569A" w:rsidRDefault="00CF569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F569A" w:rsidRDefault="00CF569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F569A" w:rsidRDefault="00CF569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F569A" w:rsidRDefault="00CF569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A1F3E" w:rsidRPr="001A1F3E" w:rsidRDefault="001A1F3E" w:rsidP="001A1F3E">
      <w:pPr>
        <w:widowControl/>
        <w:spacing w:line="48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1A1F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黑水县卡龙镇人民政府</w:t>
      </w:r>
    </w:p>
    <w:p w:rsidR="00CF569A" w:rsidRDefault="007647D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CF569A" w:rsidRDefault="007647D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2018年决算情况表</w:t>
      </w:r>
    </w:p>
    <w:p w:rsidR="00CF569A" w:rsidRDefault="007647D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CF569A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69A" w:rsidRDefault="007647D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69A" w:rsidRDefault="007647D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2018年决算（万元）</w:t>
            </w:r>
          </w:p>
        </w:tc>
      </w:tr>
      <w:tr w:rsidR="00CF569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69A" w:rsidRDefault="007647D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69A" w:rsidRDefault="007647D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CF569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69A" w:rsidRDefault="007647D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69A" w:rsidRDefault="007647D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CF569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69A" w:rsidRDefault="007647D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69A" w:rsidRDefault="007647D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7.40</w:t>
            </w:r>
          </w:p>
        </w:tc>
      </w:tr>
      <w:tr w:rsidR="00CF569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69A" w:rsidRDefault="007647D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69A" w:rsidRDefault="007647D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CF569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69A" w:rsidRDefault="007647D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69A" w:rsidRDefault="007647D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7.40</w:t>
            </w:r>
            <w:bookmarkStart w:id="0" w:name="_GoBack"/>
            <w:bookmarkEnd w:id="0"/>
          </w:p>
        </w:tc>
      </w:tr>
    </w:tbl>
    <w:p w:rsidR="00CF569A" w:rsidRDefault="00CF569A"/>
    <w:p w:rsidR="00CF569A" w:rsidRDefault="00CF569A"/>
    <w:p w:rsidR="00CF569A" w:rsidRDefault="00CF569A"/>
    <w:p w:rsidR="00CF569A" w:rsidRDefault="00CF569A"/>
    <w:p w:rsidR="00CF569A" w:rsidRDefault="00CF569A"/>
    <w:p w:rsidR="00CF569A" w:rsidRDefault="00CF569A"/>
    <w:p w:rsidR="00CF569A" w:rsidRDefault="00CF569A"/>
    <w:p w:rsidR="00CF569A" w:rsidRDefault="00CF569A"/>
    <w:p w:rsidR="00CF569A" w:rsidRDefault="00CF569A"/>
    <w:p w:rsidR="00CF569A" w:rsidRDefault="00CF569A"/>
    <w:p w:rsidR="00CF569A" w:rsidRDefault="00CF569A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CF569A" w:rsidRDefault="00CF569A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CF569A" w:rsidRDefault="00CF569A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CF569A" w:rsidRDefault="00CF569A"/>
    <w:sectPr w:rsidR="00CF569A" w:rsidSect="00CF5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1A1F3E"/>
    <w:rsid w:val="003F1AE8"/>
    <w:rsid w:val="006A7BF1"/>
    <w:rsid w:val="007153A1"/>
    <w:rsid w:val="007647D9"/>
    <w:rsid w:val="00CF569A"/>
    <w:rsid w:val="1D11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56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F56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F5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F56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F569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F569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</Words>
  <Characters>469</Characters>
  <Application>Microsoft Office Word</Application>
  <DocSecurity>0</DocSecurity>
  <Lines>3</Lines>
  <Paragraphs>1</Paragraphs>
  <ScaleCrop>false</ScaleCrop>
  <Company>Sky123.Org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</cp:revision>
  <dcterms:created xsi:type="dcterms:W3CDTF">2019-08-19T01:06:00Z</dcterms:created>
  <dcterms:modified xsi:type="dcterms:W3CDTF">2019-08-30T09:48:00Z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