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outlineLvl w:val="2"/>
        <w:rPr>
          <w:rFonts w:hint="default" w:ascii="黑体" w:hAnsi="黑体" w:eastAsia="黑体"/>
          <w:sz w:val="32"/>
          <w:szCs w:val="32"/>
          <w:lang w:val="en-US" w:eastAsia="zh-CN"/>
        </w:rPr>
      </w:pPr>
      <w:bookmarkStart w:id="0" w:name="_Toc32291"/>
      <w:r>
        <w:rPr>
          <w:rFonts w:hint="eastAsia" w:ascii="黑体" w:hAnsi="黑体" w:eastAsia="黑体"/>
          <w:sz w:val="32"/>
          <w:szCs w:val="32"/>
        </w:rPr>
        <w:t>附件</w:t>
      </w:r>
      <w:bookmarkEnd w:id="0"/>
      <w:r>
        <w:rPr>
          <w:rFonts w:hint="eastAsia" w:ascii="黑体" w:hAnsi="黑体" w:eastAsia="黑体"/>
          <w:sz w:val="32"/>
          <w:szCs w:val="32"/>
          <w:lang w:val="en-US" w:eastAsia="zh-CN"/>
        </w:rPr>
        <w:t>1-3</w:t>
      </w: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黑水县小黑水河、打古河河流健康评价工作专项预算项目绩效评价报告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 w:name="_Toc1539"/>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2" w:name="_Toc7862"/>
      <w:r>
        <w:rPr>
          <w:rFonts w:hint="eastAsia" w:ascii="楷体_GB2312" w:hAnsi="宋体" w:eastAsia="楷体_GB2312"/>
          <w:b/>
          <w:color w:val="auto"/>
          <w:sz w:val="32"/>
          <w:szCs w:val="32"/>
          <w:highlight w:val="none"/>
          <w:u w:val="none"/>
          <w:lang w:val="zh-CN"/>
        </w:rPr>
        <w:t>（一）设立背景及基本情况。</w:t>
      </w:r>
      <w:bookmarkEnd w:id="2"/>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黑水县2017年起全面建立河长制工作机制，岷江（黑水河、毛尔盖河），大黑水河、小黑水河等30条流域面积50平方公里以上河流（沟）纳入河长制管理体系</w:t>
      </w:r>
      <w:r>
        <w:rPr>
          <w:rFonts w:hint="eastAsia" w:ascii="仿宋_GB2312"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按照</w:t>
      </w:r>
      <w:r>
        <w:rPr>
          <w:rFonts w:hint="eastAsia" w:ascii="仿宋_GB2312" w:hAnsi="Times New Roman" w:eastAsia="仿宋_GB2312" w:cs="Times New Roman"/>
          <w:sz w:val="32"/>
          <w:szCs w:val="32"/>
        </w:rPr>
        <w:t>《四川省</w:t>
      </w:r>
      <w:r>
        <w:rPr>
          <w:rFonts w:hint="eastAsia" w:ascii="仿宋_GB2312" w:hAnsi="Times New Roman" w:eastAsia="仿宋_GB2312" w:cs="Times New Roman"/>
          <w:sz w:val="32"/>
          <w:szCs w:val="32"/>
          <w:lang w:eastAsia="zh-CN"/>
        </w:rPr>
        <w:t>河长制</w:t>
      </w:r>
      <w:r>
        <w:rPr>
          <w:rFonts w:hint="eastAsia" w:ascii="仿宋_GB2312" w:hAnsi="Times New Roman" w:eastAsia="仿宋_GB2312" w:cs="Times New Roman"/>
          <w:sz w:val="32"/>
          <w:szCs w:val="32"/>
        </w:rPr>
        <w:t>办公室关于推动2022年河湖健康评价工作的通知》</w:t>
      </w:r>
      <w:r>
        <w:rPr>
          <w:rFonts w:hint="eastAsia" w:ascii="仿宋_GB2312" w:hAnsi="Times New Roman" w:eastAsia="仿宋_GB2312" w:cs="Times New Roman"/>
          <w:sz w:val="32"/>
          <w:szCs w:val="32"/>
          <w:lang w:eastAsia="zh-CN"/>
        </w:rPr>
        <w:t>（川</w:t>
      </w:r>
      <w:r>
        <w:rPr>
          <w:rFonts w:hint="eastAsia" w:ascii="仿宋_GB2312" w:hAnsi="Times New Roman" w:eastAsia="仿宋_GB2312" w:cs="Times New Roman"/>
          <w:sz w:val="32"/>
          <w:szCs w:val="32"/>
        </w:rPr>
        <w:t>河长制办</w:t>
      </w:r>
      <w:r>
        <w:rPr>
          <w:rFonts w:hint="eastAsia" w:ascii="仿宋_GB2312" w:hAnsi="Times New Roman" w:eastAsia="仿宋_GB2312" w:cs="Times New Roman"/>
          <w:sz w:val="32"/>
          <w:szCs w:val="32"/>
          <w:lang w:eastAsia="zh-CN"/>
        </w:rPr>
        <w:t>发</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要求，为梳理我县河流健康状况，提出下一步河湖管理保护的科学性意见和措施，2022年3月县总河长同意开展小黑水河、打古河的河湖健康评价工作（关于开展黑水县小黑水河、打古河河流健康评价工作的请示），计划对小黑水河、打古河进行健康调查监测，形成评价结果并提出保护对策。黑水县水务局（县河长制办公室）负责项目的具体实施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3" w:name="_Toc25047"/>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3"/>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项目实施目的</w:t>
      </w:r>
      <w:r>
        <w:rPr>
          <w:rFonts w:hint="eastAsia" w:ascii="仿宋_GB2312" w:hAnsi="Times New Roman" w:eastAsia="仿宋_GB2312" w:cs="Times New Roman"/>
          <w:sz w:val="32"/>
          <w:szCs w:val="32"/>
          <w:lang w:val="en-US" w:eastAsia="zh-CN"/>
        </w:rPr>
        <w:t>是对小黑水河卡龙-知木林河段，打古河芦花镇河段开展健康评价，通过数据监测和现场调查，进行科学分析，指出问题并提出对应的保护措施。促进河湖健康状况持续良好</w:t>
      </w:r>
      <w:r>
        <w:rPr>
          <w:rFonts w:hint="eastAsia" w:ascii="仿宋_GB2312" w:hAnsi="Times New Roman" w:eastAsia="仿宋_GB2312" w:cs="Times New Roman"/>
          <w:sz w:val="32"/>
          <w:szCs w:val="32"/>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Times New Roman" w:eastAsia="仿宋_GB2312" w:cs="Times New Roman"/>
          <w:sz w:val="32"/>
          <w:szCs w:val="32"/>
          <w:lang w:val="en-US" w:eastAsia="zh-CN"/>
        </w:rPr>
        <w:t>2023年县财政安排县级资金50万元，(黑河长制办[2022]7号），由县水务局管理</w:t>
      </w:r>
      <w:r>
        <w:rPr>
          <w:rFonts w:hint="eastAsia" w:ascii="仿宋_GB2312" w:hAnsi="Times New Roman" w:eastAsia="仿宋_GB2312" w:cs="Times New Roman"/>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Times New Roman" w:eastAsia="仿宋_GB2312" w:cs="Times New Roman"/>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Times New Roman" w:eastAsia="仿宋_GB2312" w:cs="Times New Roman"/>
          <w:sz w:val="32"/>
          <w:szCs w:val="32"/>
          <w:lang w:val="zh-CN" w:eastAsia="zh-CN"/>
        </w:rPr>
        <w:t>项目整体</w:t>
      </w:r>
      <w:r>
        <w:rPr>
          <w:rFonts w:hint="eastAsia" w:ascii="仿宋_GB2312" w:hAnsi="Times New Roman" w:eastAsia="仿宋_GB2312" w:cs="Times New Roman"/>
          <w:sz w:val="32"/>
          <w:szCs w:val="32"/>
          <w:lang w:val="en-US" w:eastAsia="zh-CN"/>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4" w:name="_Toc22070"/>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4"/>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楷体_GB2312" w:hAnsi="宋体" w:eastAsia="楷体_GB2312"/>
          <w:b/>
          <w:color w:val="auto"/>
          <w:sz w:val="32"/>
          <w:szCs w:val="32"/>
          <w:highlight w:val="none"/>
          <w:u w:val="none"/>
          <w:lang w:val="zh-CN"/>
        </w:rPr>
        <w:t>（一）评价目的。</w:t>
      </w:r>
      <w:r>
        <w:rPr>
          <w:rFonts w:hint="eastAsia" w:ascii="仿宋_GB2312" w:hAnsi="Times New Roman" w:eastAsia="仿宋_GB2312" w:cs="Times New Roman"/>
          <w:sz w:val="32"/>
          <w:szCs w:val="32"/>
          <w:lang w:val="en-US" w:eastAsia="zh-CN"/>
        </w:rPr>
        <w:t>运用</w:t>
      </w:r>
      <w:r>
        <w:rPr>
          <w:rFonts w:hint="eastAsia" w:ascii="仿宋_GB2312" w:hAnsi="Times New Roman" w:eastAsia="仿宋_GB2312" w:cs="Times New Roman"/>
          <w:sz w:val="32"/>
          <w:szCs w:val="32"/>
          <w:lang w:val="zh-CN" w:eastAsia="zh-CN"/>
        </w:rPr>
        <w:t>评价方法、量化指标及评价标准，对</w:t>
      </w:r>
      <w:r>
        <w:rPr>
          <w:rFonts w:hint="eastAsia" w:ascii="仿宋_GB2312" w:hAnsi="Times New Roman" w:eastAsia="仿宋_GB2312" w:cs="Times New Roman"/>
          <w:sz w:val="32"/>
          <w:szCs w:val="32"/>
          <w:lang w:val="en-US" w:eastAsia="zh-CN"/>
        </w:rPr>
        <w:t>河湖健康评价资金的使用</w:t>
      </w:r>
      <w:r>
        <w:rPr>
          <w:rFonts w:hint="eastAsia" w:ascii="仿宋_GB2312" w:hAnsi="Times New Roman" w:eastAsia="仿宋_GB2312" w:cs="Times New Roman"/>
          <w:sz w:val="32"/>
          <w:szCs w:val="32"/>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Times New Roman" w:eastAsia="仿宋_GB2312" w:cs="Times New Roman"/>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Times New Roman" w:eastAsia="仿宋_GB2312" w:cs="Times New Roman"/>
          <w:sz w:val="32"/>
          <w:szCs w:val="32"/>
          <w:lang w:val="en-US" w:eastAsia="zh-CN"/>
        </w:rPr>
        <w:t>该</w:t>
      </w:r>
      <w:r>
        <w:rPr>
          <w:rFonts w:hint="eastAsia" w:ascii="仿宋_GB2312" w:hAnsi="Times New Roman" w:eastAsia="仿宋_GB2312" w:cs="Times New Roman"/>
          <w:sz w:val="32"/>
          <w:szCs w:val="32"/>
          <w:lang w:val="zh-CN" w:eastAsia="zh-CN"/>
        </w:rPr>
        <w:t>项目资金使用、拨付符合国家财经法规、财务管理制度及有关专项资金管理制度办法规定和审批程序，</w:t>
      </w:r>
      <w:r>
        <w:rPr>
          <w:rFonts w:hint="eastAsia" w:ascii="仿宋_GB2312" w:hAnsi="Times New Roman" w:eastAsia="仿宋_GB2312" w:cs="Times New Roman"/>
          <w:sz w:val="32"/>
          <w:szCs w:val="32"/>
          <w:lang w:val="en-US" w:eastAsia="zh-CN"/>
        </w:rPr>
        <w:t>未发现</w:t>
      </w:r>
      <w:r>
        <w:rPr>
          <w:rFonts w:hint="eastAsia" w:ascii="仿宋_GB2312" w:hAnsi="Times New Roman" w:eastAsia="仿宋_GB2312" w:cs="Times New Roman"/>
          <w:sz w:val="32"/>
          <w:szCs w:val="32"/>
          <w:lang w:val="zh-CN" w:eastAsia="zh-CN"/>
        </w:rPr>
        <w:t>超范围、超标准、超进度使用专项资金</w:t>
      </w:r>
      <w:r>
        <w:rPr>
          <w:rFonts w:hint="eastAsia" w:ascii="仿宋_GB2312" w:hAnsi="Times New Roman" w:eastAsia="仿宋_GB2312" w:cs="Times New Roman"/>
          <w:sz w:val="32"/>
          <w:szCs w:val="32"/>
          <w:lang w:val="en-US" w:eastAsia="zh-CN"/>
        </w:rPr>
        <w:t>情况</w:t>
      </w:r>
      <w:r>
        <w:rPr>
          <w:rFonts w:hint="eastAsia" w:ascii="仿宋_GB2312" w:hAnsi="Times New Roman" w:eastAsia="仿宋_GB2312" w:cs="Times New Roman"/>
          <w:sz w:val="32"/>
          <w:szCs w:val="32"/>
          <w:lang w:val="zh-CN" w:eastAsia="zh-CN"/>
        </w:rPr>
        <w:t>，</w:t>
      </w:r>
      <w:r>
        <w:rPr>
          <w:rFonts w:hint="eastAsia" w:ascii="仿宋_GB2312" w:hAnsi="Times New Roman" w:eastAsia="仿宋_GB2312" w:cs="Times New Roman"/>
          <w:sz w:val="32"/>
          <w:szCs w:val="32"/>
          <w:lang w:val="en-US" w:eastAsia="zh-CN"/>
        </w:rPr>
        <w:t>不</w:t>
      </w:r>
      <w:r>
        <w:rPr>
          <w:rFonts w:hint="eastAsia" w:ascii="仿宋_GB2312" w:hAnsi="Times New Roman" w:eastAsia="仿宋_GB2312" w:cs="Times New Roman"/>
          <w:sz w:val="32"/>
          <w:szCs w:val="32"/>
          <w:lang w:val="zh-CN" w:eastAsia="zh-CN"/>
        </w:rPr>
        <w:t>存在资金损失浪费、长期沉淀、截留、挤占、挪用、虚列支出等</w:t>
      </w:r>
      <w:r>
        <w:rPr>
          <w:rFonts w:hint="eastAsia" w:ascii="仿宋_GB2312" w:hAnsi="Times New Roman" w:eastAsia="仿宋_GB2312" w:cs="Times New Roman"/>
          <w:sz w:val="32"/>
          <w:szCs w:val="32"/>
          <w:lang w:val="en-US" w:eastAsia="zh-CN"/>
        </w:rPr>
        <w:t>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cs="Times New Roman"/>
          <w:sz w:val="32"/>
          <w:szCs w:val="32"/>
          <w:lang w:val="zh-CN" w:eastAsia="zh-CN"/>
        </w:rPr>
      </w:pPr>
      <w:bookmarkStart w:id="5" w:name="_Toc20359"/>
      <w:r>
        <w:rPr>
          <w:rFonts w:hint="eastAsia" w:ascii="楷体_GB2312" w:hAnsi="宋体" w:eastAsia="楷体_GB2312"/>
          <w:b/>
          <w:color w:val="auto"/>
          <w:sz w:val="32"/>
          <w:szCs w:val="32"/>
          <w:highlight w:val="none"/>
          <w:u w:val="none"/>
          <w:lang w:val="zh-CN"/>
        </w:rPr>
        <w:t>（三）评价选点。</w:t>
      </w:r>
      <w:r>
        <w:rPr>
          <w:rFonts w:hint="eastAsia" w:ascii="仿宋_GB2312" w:hAnsi="Times New Roman" w:eastAsia="仿宋_GB2312" w:cs="Times New Roman"/>
          <w:sz w:val="32"/>
          <w:szCs w:val="32"/>
          <w:lang w:val="zh-CN" w:eastAsia="zh-CN"/>
        </w:rPr>
        <w:t>项目绩效自评所抽样点位</w:t>
      </w:r>
      <w:r>
        <w:rPr>
          <w:rFonts w:hint="eastAsia" w:ascii="仿宋_GB2312" w:hAnsi="Times New Roman" w:eastAsia="仿宋_GB2312" w:cs="Times New Roman"/>
          <w:sz w:val="32"/>
          <w:szCs w:val="32"/>
          <w:lang w:val="en-US" w:eastAsia="zh-CN"/>
        </w:rPr>
        <w:t>为打古河</w:t>
      </w:r>
      <w:r>
        <w:rPr>
          <w:rFonts w:hint="eastAsia" w:ascii="仿宋_GB2312" w:hAnsi="Times New Roman" w:eastAsia="仿宋_GB2312" w:cs="Times New Roman"/>
          <w:sz w:val="32"/>
          <w:szCs w:val="32"/>
          <w:lang w:val="zh-CN" w:eastAsia="zh-CN"/>
        </w:rPr>
        <w:t>。</w:t>
      </w:r>
      <w:bookmarkEnd w:id="5"/>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Times New Roman" w:eastAsia="仿宋_GB2312" w:cs="Times New Roman"/>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Times New Roman" w:eastAsia="仿宋_GB2312" w:cs="Times New Roman"/>
          <w:sz w:val="32"/>
          <w:szCs w:val="32"/>
          <w:lang w:val="en-US" w:eastAsia="zh-CN"/>
        </w:rPr>
        <w:t>评价方法采用</w:t>
      </w:r>
      <w:r>
        <w:rPr>
          <w:rFonts w:hint="eastAsia" w:ascii="仿宋_GB2312" w:hAnsi="Times New Roman" w:eastAsia="仿宋_GB2312" w:cs="Times New Roman"/>
          <w:sz w:val="32"/>
          <w:szCs w:val="32"/>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Times New Roman" w:eastAsia="仿宋_GB2312" w:cs="Times New Roman"/>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6" w:name="_Toc2898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6"/>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7" w:name="_Toc28789"/>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Times New Roman" w:eastAsia="仿宋_GB2312" w:cs="Times New Roman"/>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Times New Roman" w:eastAsia="仿宋_GB2312" w:cs="Times New Roman"/>
          <w:sz w:val="32"/>
          <w:szCs w:val="32"/>
          <w:lang w:val="en-US" w:eastAsia="zh-CN"/>
        </w:rPr>
        <w:t>项目设立、调整延续等方面符合资金管理基本规范和决策程序，符合中央、省委省政府河湖管理保护工作的决策部署安排，属于政府支持范围，且符合财政事权支出责任划分规定，资金投向与项目总体规划、相关行业事业发展相匹配，体现“集中</w:t>
      </w:r>
      <w:r>
        <w:rPr>
          <w:rFonts w:hint="eastAsia" w:ascii="仿宋_GB2312" w:eastAsia="仿宋_GB2312" w:cs="Times New Roman"/>
          <w:sz w:val="32"/>
          <w:szCs w:val="32"/>
          <w:lang w:val="en-US" w:eastAsia="zh-CN"/>
        </w:rPr>
        <w:t>力量</w:t>
      </w:r>
      <w:r>
        <w:rPr>
          <w:rFonts w:hint="eastAsia" w:ascii="仿宋_GB2312" w:hAnsi="Times New Roman" w:eastAsia="仿宋_GB2312" w:cs="Times New Roman"/>
          <w:sz w:val="32"/>
          <w:szCs w:val="32"/>
          <w:lang w:val="en-US" w:eastAsia="zh-CN"/>
        </w:rPr>
        <w:t>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Times New Roman" w:eastAsia="仿宋_GB2312" w:cs="Times New Roman"/>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Times New Roman" w:eastAsia="仿宋_GB2312" w:cs="Times New Roman"/>
          <w:sz w:val="32"/>
          <w:szCs w:val="32"/>
          <w:lang w:val="en-US" w:eastAsia="zh-CN"/>
        </w:rPr>
        <w:t>项目资金使用、拨付符合国家财经法规、不存在超范围、超标准、超进度使用专项资金以及资金损失浪费、长期沉淀、截留、挤占、挪用、虚列支出等问题，该项指标分数9分，自评得分9分。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Times New Roman" w:eastAsia="仿宋_GB2312" w:cs="Times New Roman"/>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8" w:name="_Toc24132"/>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Times New Roman" w:eastAsia="仿宋_GB2312" w:cs="Times New Roman"/>
          <w:sz w:val="32"/>
          <w:szCs w:val="32"/>
          <w:lang w:val="en-US" w:eastAsia="zh-CN"/>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Times New Roman" w:eastAsia="仿宋_GB2312" w:cs="Times New Roman"/>
          <w:sz w:val="32"/>
          <w:szCs w:val="32"/>
          <w:lang w:val="en-US" w:eastAsia="zh-CN"/>
        </w:rPr>
        <w:t>该项目于2022年8月实施共对2条河流进行了健康评价</w:t>
      </w:r>
      <w:r>
        <w:rPr>
          <w:rFonts w:hint="default"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评价工作严格按照《评价指南》进行，数据真实有效，有效满足了河湖管理保护需要，该项指标分数30分，自评得分30分.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Times New Roman" w:eastAsia="仿宋_GB2312" w:cs="Times New Roman"/>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Times New Roman" w:eastAsia="仿宋_GB2312" w:cs="Times New Roman"/>
          <w:sz w:val="32"/>
          <w:szCs w:val="32"/>
          <w:lang w:val="en-US" w:eastAsia="zh-CN"/>
        </w:rPr>
        <w:t>健康评价报告满足当年度《河湖健康评价指南》要求，评价结果无亚健康以下成果，经县总河长签发后予以印发。该项指标分数16分，自评得分16分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sz w:val="32"/>
          <w:szCs w:val="32"/>
          <w:lang w:val="en-US" w:eastAsia="zh-CN"/>
        </w:rPr>
      </w:pPr>
      <w:bookmarkStart w:id="9" w:name="_Toc18655"/>
      <w:r>
        <w:rPr>
          <w:rFonts w:hint="eastAsia" w:ascii="黑体" w:hAnsi="黑体" w:eastAsia="黑体" w:cs="黑体"/>
          <w:sz w:val="32"/>
          <w:szCs w:val="32"/>
          <w:lang w:val="en-US" w:eastAsia="zh-CN"/>
        </w:rPr>
        <w:t>四、评价结论</w:t>
      </w:r>
      <w:bookmarkEnd w:id="9"/>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根据通用指标绩效、专用指标绩效、个性指标绩效3个方面自评分析，</w:t>
      </w:r>
      <w:r>
        <w:rPr>
          <w:rFonts w:hint="eastAsia" w:ascii="仿宋_GB2312" w:hAnsi="仿宋_GB2312" w:eastAsia="仿宋_GB2312" w:cs="仿宋_GB2312"/>
          <w:color w:val="auto"/>
          <w:sz w:val="32"/>
          <w:szCs w:val="32"/>
          <w:lang w:val="en-US" w:eastAsia="zh-CN"/>
        </w:rPr>
        <w:t>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0" w:name="_Toc18667"/>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0"/>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1" w:name="_Toc13662"/>
      <w:r>
        <w:rPr>
          <w:rFonts w:hint="eastAsia" w:ascii="黑体" w:hAnsi="宋体" w:eastAsia="黑体" w:cs="Times New Roman"/>
          <w:color w:val="auto"/>
          <w:kern w:val="0"/>
          <w:position w:val="3"/>
          <w:sz w:val="32"/>
          <w:szCs w:val="32"/>
          <w:highlight w:val="none"/>
          <w:u w:val="none"/>
          <w:lang w:val="zh-CN" w:eastAsia="zh-CN" w:bidi="ar-SA"/>
        </w:rPr>
        <w:t>六、改进建议</w:t>
      </w:r>
      <w:bookmarkEnd w:id="11"/>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bookmarkStart w:id="12" w:name="_Hlk110546638"/>
      <w:r>
        <w:rPr>
          <w:rFonts w:hint="eastAsia" w:ascii="仿宋_GB2312" w:hAnsi="仿宋_GB2312" w:cs="仿宋_GB2312"/>
          <w:b w:val="0"/>
          <w:bCs w:val="0"/>
          <w:kern w:val="0"/>
          <w:position w:val="0"/>
          <w:sz w:val="32"/>
          <w:szCs w:val="32"/>
          <w:highlight w:val="none"/>
          <w:lang w:val="en-US" w:eastAsia="zh-CN" w:bidi="ar-SA"/>
        </w:rPr>
        <w:t xml:space="preserve"> 无。</w:t>
      </w:r>
    </w:p>
    <w:bookmarkEnd w:id="12"/>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Times New Roman" w:hAnsi="Times New Roman" w:cs="Times New Roman"/>
          <w:color w:val="000000"/>
          <w:kern w:val="0"/>
          <w:sz w:val="32"/>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Times New Roman" w:hAnsi="Times New Roman" w:cs="Times New Roman"/>
          <w:color w:val="000000"/>
          <w:kern w:val="0"/>
          <w:sz w:val="32"/>
          <w:szCs w:val="32"/>
          <w:highlight w:val="none"/>
          <w:shd w:val="clear" w:color="auto" w:fill="FFFFFF"/>
          <w:lang w:val="en-US" w:eastAsia="zh-CN"/>
        </w:rPr>
      </w:pPr>
      <w:r>
        <w:rPr>
          <w:rFonts w:hint="eastAsia" w:ascii="Times New Roman" w:hAnsi="Times New Roman" w:cs="Times New Roman"/>
          <w:color w:val="000000"/>
          <w:kern w:val="0"/>
          <w:sz w:val="32"/>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outlineLvl w:val="2"/>
        <w:rPr>
          <w:rFonts w:hint="default" w:ascii="Times New Roman" w:hAnsi="Times New Roman" w:cs="Times New Roman"/>
          <w:color w:val="000000"/>
          <w:kern w:val="0"/>
          <w:sz w:val="32"/>
          <w:szCs w:val="32"/>
          <w:highlight w:val="none"/>
          <w:shd w:val="clear" w:color="auto" w:fill="FFFFFF"/>
          <w:lang w:val="en-US" w:eastAsia="zh-CN"/>
        </w:rPr>
      </w:pPr>
      <w:bookmarkStart w:id="13" w:name="_Toc26031"/>
      <w:r>
        <w:rPr>
          <w:rFonts w:hint="eastAsia" w:ascii="Times New Roman" w:hAnsi="Times New Roman" w:cs="Times New Roman"/>
          <w:color w:val="000000"/>
          <w:kern w:val="0"/>
          <w:sz w:val="32"/>
          <w:szCs w:val="32"/>
          <w:highlight w:val="none"/>
          <w:shd w:val="clear" w:color="auto" w:fill="FFFFFF"/>
          <w:lang w:val="en-US" w:eastAsia="zh-CN"/>
        </w:rPr>
        <w:t>2.专项预算项目绩效目标完成情况自评表</w:t>
      </w:r>
      <w:bookmarkEnd w:id="13"/>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4" w:name="_Toc371"/>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4"/>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2022年小黑水河、打古河河流健康评价采购项目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2022年小黑水河、打古河河流健康评价采购项目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仿宋_GB2312" w:eastAsia="仿宋_GB2312"/>
                <w:sz w:val="24"/>
                <w:szCs w:val="24"/>
              </w:rPr>
              <w:t>四川省</w:t>
            </w:r>
            <w:r>
              <w:rPr>
                <w:rFonts w:hint="eastAsia" w:ascii="仿宋_GB2312" w:eastAsia="仿宋_GB2312"/>
                <w:sz w:val="24"/>
                <w:szCs w:val="24"/>
                <w:lang w:eastAsia="zh-CN"/>
              </w:rPr>
              <w:t>河长制</w:t>
            </w:r>
            <w:r>
              <w:rPr>
                <w:rFonts w:hint="eastAsia" w:ascii="仿宋_GB2312" w:eastAsia="仿宋_GB2312"/>
                <w:sz w:val="24"/>
                <w:szCs w:val="24"/>
              </w:rPr>
              <w:t>办公室关于推动2022年河湖健康评价工作的通知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r>
              <w:rPr>
                <w:rFonts w:hint="eastAsia" w:ascii="宋体" w:hAnsi="宋体" w:eastAsia="宋体" w:cs="宋体"/>
                <w:sz w:val="24"/>
                <w:szCs w:val="24"/>
                <w:lang w:val="en-US" w:eastAsia="zh-CN"/>
              </w:rPr>
              <w:t>关于开展黑水县小黑水河、打古河流健康评价工作的请示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健康评价河流</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条</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健康</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建设工期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黑水县2023年河湖长制省级财政专项奖补资金项目绩效评价报告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5" w:name="_Toc16107"/>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5"/>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16" w:name="_Toc20325"/>
      <w:r>
        <w:rPr>
          <w:rFonts w:hint="eastAsia" w:ascii="楷体_GB2312" w:hAnsi="宋体" w:eastAsia="楷体_GB2312"/>
          <w:b/>
          <w:color w:val="auto"/>
          <w:sz w:val="32"/>
          <w:szCs w:val="32"/>
          <w:highlight w:val="none"/>
          <w:u w:val="none"/>
          <w:lang w:val="zh-CN"/>
        </w:rPr>
        <w:t>（一）设立背景及基本情况。</w:t>
      </w:r>
      <w:bookmarkEnd w:id="16"/>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Times New Roman"/>
          <w:b w:val="0"/>
          <w:color w:val="auto"/>
          <w:position w:val="0"/>
          <w:sz w:val="32"/>
          <w:szCs w:val="32"/>
          <w:lang w:val="en-US" w:eastAsia="zh-CN"/>
        </w:rPr>
      </w:pPr>
      <w:r>
        <w:rPr>
          <w:rFonts w:hint="default" w:ascii="仿宋_GB2312" w:hAnsi="仿宋_GB2312" w:eastAsia="仿宋_GB2312"/>
          <w:b w:val="0"/>
          <w:color w:val="auto"/>
          <w:position w:val="0"/>
          <w:sz w:val="32"/>
          <w:szCs w:val="32"/>
        </w:rPr>
        <w:t>全面推行河长制，是推进生态文明建设的必然要求，是解决我国复杂水问题的有效举措，是维护河道健康生命的</w:t>
      </w:r>
      <w:r>
        <w:rPr>
          <w:rFonts w:hint="eastAsia" w:ascii="仿宋_GB2312" w:hAnsi="仿宋_GB2312" w:eastAsia="仿宋_GB2312"/>
          <w:b w:val="0"/>
          <w:color w:val="auto"/>
          <w:position w:val="0"/>
          <w:sz w:val="32"/>
          <w:szCs w:val="32"/>
          <w:lang w:eastAsia="zh-CN"/>
        </w:rPr>
        <w:t>有效举措</w:t>
      </w:r>
      <w:r>
        <w:rPr>
          <w:rFonts w:hint="default" w:ascii="仿宋_GB2312" w:hAnsi="仿宋_GB2312" w:eastAsia="仿宋_GB2312"/>
          <w:b w:val="0"/>
          <w:color w:val="auto"/>
          <w:position w:val="0"/>
          <w:sz w:val="32"/>
          <w:szCs w:val="32"/>
        </w:rPr>
        <w:t>，是保障国家水安全的制度创新，是中央作出的重大改革举措，基层河长巡河发现问题，</w:t>
      </w:r>
      <w:r>
        <w:rPr>
          <w:rFonts w:hint="default" w:ascii="仿宋_GB2312" w:hAnsi="仿宋_GB2312" w:eastAsia="仿宋_GB2312" w:cs="Times New Roman"/>
          <w:b w:val="0"/>
          <w:color w:val="auto"/>
          <w:position w:val="0"/>
          <w:sz w:val="32"/>
          <w:szCs w:val="32"/>
        </w:rPr>
        <w:t>及时牵头处理问题，是保护水资源、维护水域岸线的重要手段之一</w:t>
      </w:r>
      <w:r>
        <w:rPr>
          <w:rFonts w:hint="eastAsia" w:ascii="仿宋_GB2312" w:hAnsi="仿宋_GB2312" w:eastAsia="仿宋_GB2312" w:cs="Times New Roman"/>
          <w:b w:val="0"/>
          <w:color w:val="auto"/>
          <w:position w:val="0"/>
          <w:sz w:val="32"/>
          <w:szCs w:val="32"/>
          <w:lang w:eastAsia="zh-CN"/>
        </w:rPr>
        <w:t>，</w:t>
      </w:r>
      <w:r>
        <w:rPr>
          <w:rFonts w:hint="eastAsia" w:ascii="仿宋_GB2312" w:hAnsi="仿宋_GB2312" w:eastAsia="仿宋_GB2312" w:cs="Times New Roman"/>
          <w:b w:val="0"/>
          <w:color w:val="auto"/>
          <w:position w:val="0"/>
          <w:sz w:val="32"/>
          <w:szCs w:val="32"/>
          <w:lang w:val="en-US" w:eastAsia="zh-CN"/>
        </w:rPr>
        <w:t>2023年全州各县河长制工作成绩突出，</w:t>
      </w:r>
      <w:r>
        <w:rPr>
          <w:rFonts w:hint="eastAsia" w:ascii="仿宋_GB2312" w:hAnsi="仿宋_GB2312" w:eastAsia="仿宋_GB2312" w:cs="Times New Roman"/>
          <w:b w:val="0"/>
          <w:color w:val="auto"/>
          <w:position w:val="0"/>
          <w:sz w:val="32"/>
          <w:szCs w:val="32"/>
        </w:rPr>
        <w:t>为激励</w:t>
      </w:r>
      <w:r>
        <w:rPr>
          <w:rFonts w:hint="eastAsia" w:ascii="仿宋_GB2312" w:hAnsi="仿宋_GB2312" w:eastAsia="仿宋_GB2312" w:cs="Times New Roman"/>
          <w:b w:val="0"/>
          <w:color w:val="auto"/>
          <w:position w:val="0"/>
          <w:sz w:val="32"/>
          <w:szCs w:val="32"/>
          <w:lang w:eastAsia="zh-CN"/>
        </w:rPr>
        <w:t>我县</w:t>
      </w:r>
      <w:r>
        <w:rPr>
          <w:rFonts w:hint="eastAsia" w:ascii="仿宋_GB2312" w:hAnsi="仿宋_GB2312" w:eastAsia="仿宋_GB2312" w:cs="Times New Roman"/>
          <w:b w:val="0"/>
          <w:color w:val="auto"/>
          <w:position w:val="0"/>
          <w:sz w:val="32"/>
          <w:szCs w:val="32"/>
          <w:lang w:val="en-US" w:eastAsia="zh-CN"/>
        </w:rPr>
        <w:t>持续深入推进河湖长制</w:t>
      </w:r>
      <w:r>
        <w:rPr>
          <w:rFonts w:hint="eastAsia" w:ascii="仿宋_GB2312" w:hAnsi="仿宋_GB2312" w:eastAsia="仿宋_GB2312" w:cs="Times New Roman"/>
          <w:b w:val="0"/>
          <w:color w:val="auto"/>
          <w:position w:val="0"/>
          <w:sz w:val="32"/>
          <w:szCs w:val="32"/>
        </w:rPr>
        <w:t>工作，</w:t>
      </w:r>
      <w:r>
        <w:rPr>
          <w:rFonts w:hint="eastAsia" w:ascii="仿宋_GB2312" w:hAnsi="仿宋_GB2312" w:eastAsia="仿宋_GB2312" w:cs="Times New Roman"/>
          <w:b w:val="0"/>
          <w:color w:val="auto"/>
          <w:position w:val="0"/>
          <w:sz w:val="32"/>
          <w:szCs w:val="32"/>
          <w:lang w:val="en-US" w:eastAsia="zh-CN"/>
        </w:rPr>
        <w:t>进一点加强河湖管护力度，省级财政安排奖补资金20万元，县水务局（县河长制办公室）负责制定奖补资金使用方案及具体分配使用。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17" w:name="_Toc4549"/>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17"/>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Times New Roman"/>
          <w:b w:val="0"/>
          <w:color w:val="auto"/>
          <w:position w:val="0"/>
          <w:sz w:val="32"/>
          <w:szCs w:val="32"/>
          <w:lang w:val="zh-CN"/>
        </w:rPr>
      </w:pPr>
      <w:r>
        <w:rPr>
          <w:rFonts w:hint="eastAsia" w:ascii="仿宋_GB2312" w:hAnsi="仿宋_GB2312" w:eastAsia="仿宋_GB2312" w:cs="Times New Roman"/>
          <w:b w:val="0"/>
          <w:color w:val="auto"/>
          <w:position w:val="0"/>
          <w:sz w:val="32"/>
          <w:szCs w:val="32"/>
        </w:rPr>
        <w:t>为激励</w:t>
      </w:r>
      <w:r>
        <w:rPr>
          <w:rFonts w:hint="eastAsia" w:ascii="仿宋_GB2312" w:hAnsi="仿宋_GB2312" w:eastAsia="仿宋_GB2312" w:cs="Times New Roman"/>
          <w:b w:val="0"/>
          <w:color w:val="auto"/>
          <w:position w:val="0"/>
          <w:sz w:val="32"/>
          <w:szCs w:val="32"/>
          <w:lang w:eastAsia="zh-CN"/>
        </w:rPr>
        <w:t>我县</w:t>
      </w:r>
      <w:r>
        <w:rPr>
          <w:rFonts w:hint="eastAsia" w:ascii="仿宋_GB2312" w:hAnsi="仿宋_GB2312" w:eastAsia="仿宋_GB2312" w:cs="Times New Roman"/>
          <w:b w:val="0"/>
          <w:color w:val="auto"/>
          <w:position w:val="0"/>
          <w:sz w:val="32"/>
          <w:szCs w:val="32"/>
          <w:lang w:val="en-US" w:eastAsia="zh-CN"/>
        </w:rPr>
        <w:t>持续深入推进河湖长制</w:t>
      </w:r>
      <w:r>
        <w:rPr>
          <w:rFonts w:hint="eastAsia" w:ascii="仿宋_GB2312" w:hAnsi="仿宋_GB2312" w:eastAsia="仿宋_GB2312" w:cs="Times New Roman"/>
          <w:b w:val="0"/>
          <w:color w:val="auto"/>
          <w:position w:val="0"/>
          <w:sz w:val="32"/>
          <w:szCs w:val="32"/>
        </w:rPr>
        <w:t>工作，</w:t>
      </w:r>
      <w:r>
        <w:rPr>
          <w:rFonts w:hint="eastAsia" w:ascii="仿宋_GB2312" w:hAnsi="仿宋_GB2312" w:eastAsia="仿宋_GB2312" w:cs="Times New Roman"/>
          <w:b w:val="0"/>
          <w:color w:val="auto"/>
          <w:position w:val="0"/>
          <w:sz w:val="32"/>
          <w:szCs w:val="32"/>
          <w:lang w:val="en-US" w:eastAsia="zh-CN"/>
        </w:rPr>
        <w:t>进一点加强河湖管护力度，资金支持河湖管护方向</w:t>
      </w:r>
      <w:r>
        <w:rPr>
          <w:rFonts w:hint="eastAsia" w:ascii="仿宋_GB2312" w:hAnsi="仿宋_GB2312" w:eastAsia="仿宋_GB2312" w:cs="Times New Roman"/>
          <w:b w:val="0"/>
          <w:color w:val="auto"/>
          <w:position w:val="0"/>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Times New Roman"/>
          <w:b w:val="0"/>
          <w:color w:val="auto"/>
          <w:position w:val="0"/>
          <w:sz w:val="32"/>
          <w:szCs w:val="32"/>
          <w:lang w:val="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Times New Roman"/>
          <w:b w:val="0"/>
          <w:color w:val="auto"/>
          <w:position w:val="0"/>
          <w:sz w:val="32"/>
          <w:szCs w:val="32"/>
          <w:lang w:val="en-US" w:eastAsia="zh-CN"/>
        </w:rPr>
        <w:t>2023年省级财政安排奖补资金20万元，由县水务局管理</w:t>
      </w:r>
      <w:r>
        <w:rPr>
          <w:rFonts w:hint="eastAsia" w:ascii="仿宋_GB2312" w:hAnsi="仿宋_GB2312" w:eastAsia="仿宋_GB2312" w:cs="Times New Roman"/>
          <w:b w:val="0"/>
          <w:color w:val="auto"/>
          <w:position w:val="0"/>
          <w:sz w:val="32"/>
          <w:szCs w:val="32"/>
          <w:lang w:val="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Times New Roman"/>
          <w:b w:val="0"/>
          <w:color w:val="auto"/>
          <w:position w:val="0"/>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Times New Roman"/>
          <w:b w:val="0"/>
          <w:color w:val="auto"/>
          <w:position w:val="0"/>
          <w:sz w:val="32"/>
          <w:szCs w:val="32"/>
          <w:lang w:val="zh-CN" w:eastAsia="zh-CN"/>
        </w:rPr>
        <w:t>项目整体</w:t>
      </w:r>
      <w:r>
        <w:rPr>
          <w:rFonts w:hint="eastAsia" w:ascii="仿宋_GB2312" w:hAnsi="仿宋_GB2312" w:eastAsia="仿宋_GB2312" w:cs="Times New Roman"/>
          <w:b w:val="0"/>
          <w:color w:val="auto"/>
          <w:position w:val="0"/>
          <w:sz w:val="32"/>
          <w:szCs w:val="32"/>
          <w:lang w:val="en-US" w:eastAsia="zh-CN"/>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8" w:name="_Toc17389"/>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8"/>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Times New Roman"/>
          <w:b w:val="0"/>
          <w:color w:val="auto"/>
          <w:position w:val="0"/>
          <w:sz w:val="32"/>
          <w:szCs w:val="32"/>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Times New Roman"/>
          <w:b w:val="0"/>
          <w:color w:val="auto"/>
          <w:position w:val="0"/>
          <w:sz w:val="32"/>
          <w:szCs w:val="32"/>
          <w:lang w:val="en-US" w:eastAsia="zh-CN"/>
        </w:rPr>
        <w:t>运用</w:t>
      </w:r>
      <w:r>
        <w:rPr>
          <w:rFonts w:hint="eastAsia" w:ascii="仿宋_GB2312" w:hAnsi="仿宋_GB2312" w:eastAsia="仿宋_GB2312" w:cs="Times New Roman"/>
          <w:b w:val="0"/>
          <w:color w:val="auto"/>
          <w:position w:val="0"/>
          <w:sz w:val="32"/>
          <w:szCs w:val="32"/>
          <w:lang w:val="zh-CN" w:eastAsia="zh-CN"/>
        </w:rPr>
        <w:t>评价方法、量化指标及评价标准，对</w:t>
      </w:r>
      <w:r>
        <w:rPr>
          <w:rFonts w:hint="eastAsia" w:ascii="仿宋_GB2312" w:hAnsi="仿宋_GB2312" w:eastAsia="仿宋_GB2312" w:cs="Times New Roman"/>
          <w:b w:val="0"/>
          <w:color w:val="auto"/>
          <w:position w:val="0"/>
          <w:sz w:val="32"/>
          <w:szCs w:val="32"/>
          <w:lang w:val="en-US" w:eastAsia="zh-CN"/>
        </w:rPr>
        <w:t>奖补资金的合理使用</w:t>
      </w:r>
      <w:r>
        <w:rPr>
          <w:rFonts w:hint="eastAsia" w:ascii="仿宋_GB2312" w:hAnsi="仿宋_GB2312" w:eastAsia="仿宋_GB2312" w:cs="Times New Roman"/>
          <w:b w:val="0"/>
          <w:color w:val="auto"/>
          <w:position w:val="0"/>
          <w:sz w:val="32"/>
          <w:szCs w:val="32"/>
          <w:lang w:val="zh-CN" w:eastAsia="zh-CN"/>
        </w:rPr>
        <w:t>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Times New Roman"/>
          <w:b w:val="0"/>
          <w:color w:val="auto"/>
          <w:position w:val="0"/>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Times New Roman"/>
          <w:b w:val="0"/>
          <w:color w:val="auto"/>
          <w:position w:val="0"/>
          <w:sz w:val="32"/>
          <w:szCs w:val="32"/>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cs="Times New Roman"/>
          <w:sz w:val="32"/>
          <w:szCs w:val="32"/>
          <w:lang w:val="zh-CN" w:eastAsia="zh-CN"/>
        </w:rPr>
      </w:pPr>
      <w:bookmarkStart w:id="19" w:name="_Toc909"/>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Times New Roman"/>
          <w:b w:val="0"/>
          <w:color w:val="auto"/>
          <w:position w:val="0"/>
          <w:sz w:val="32"/>
          <w:szCs w:val="32"/>
          <w:lang w:val="zh-CN" w:eastAsia="zh-CN"/>
        </w:rPr>
        <w:t>项目绩效自评所抽样点位</w:t>
      </w:r>
      <w:r>
        <w:rPr>
          <w:rFonts w:hint="eastAsia" w:ascii="仿宋_GB2312" w:hAnsi="仿宋_GB2312" w:eastAsia="仿宋_GB2312" w:cs="Times New Roman"/>
          <w:b w:val="0"/>
          <w:color w:val="auto"/>
          <w:position w:val="0"/>
          <w:sz w:val="32"/>
          <w:szCs w:val="32"/>
          <w:lang w:val="en-US" w:eastAsia="zh-CN"/>
        </w:rPr>
        <w:t>为打古河</w:t>
      </w:r>
      <w:r>
        <w:rPr>
          <w:rFonts w:hint="eastAsia" w:ascii="仿宋_GB2312" w:hAnsi="仿宋_GB2312" w:eastAsia="仿宋_GB2312" w:cs="Times New Roman"/>
          <w:b w:val="0"/>
          <w:color w:val="auto"/>
          <w:position w:val="0"/>
          <w:sz w:val="32"/>
          <w:szCs w:val="32"/>
          <w:lang w:val="zh-CN" w:eastAsia="zh-CN"/>
        </w:rPr>
        <w:t>。</w:t>
      </w:r>
      <w:bookmarkEnd w:id="19"/>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Times New Roman"/>
          <w:b w:val="0"/>
          <w:color w:val="auto"/>
          <w:position w:val="0"/>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Times New Roman"/>
          <w:b w:val="0"/>
          <w:color w:val="auto"/>
          <w:position w:val="0"/>
          <w:sz w:val="32"/>
          <w:szCs w:val="32"/>
          <w:lang w:val="en-US" w:eastAsia="zh-CN"/>
        </w:rPr>
        <w:t>评价方法采用</w:t>
      </w:r>
      <w:r>
        <w:rPr>
          <w:rFonts w:hint="eastAsia" w:ascii="仿宋_GB2312" w:hAnsi="仿宋_GB2312" w:eastAsia="仿宋_GB2312" w:cs="Times New Roman"/>
          <w:b w:val="0"/>
          <w:color w:val="auto"/>
          <w:position w:val="0"/>
          <w:sz w:val="32"/>
          <w:szCs w:val="32"/>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Times New Roman"/>
          <w:b w:val="0"/>
          <w:color w:val="auto"/>
          <w:position w:val="0"/>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Times New Roman"/>
          <w:b w:val="0"/>
          <w:color w:val="auto"/>
          <w:position w:val="0"/>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20" w:name="_Toc15506"/>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20"/>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21" w:name="_Toc31554"/>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Times New Roman"/>
          <w:b w:val="0"/>
          <w:color w:val="auto"/>
          <w:position w:val="0"/>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仿宋_GB2312" w:eastAsia="仿宋_GB2312" w:cs="Times New Roman"/>
          <w:b w:val="0"/>
          <w:color w:val="auto"/>
          <w:position w:val="0"/>
          <w:sz w:val="32"/>
          <w:szCs w:val="32"/>
          <w:lang w:val="en-US" w:eastAsia="zh-CN"/>
        </w:rPr>
        <w:t>项目设立、调整延续等方面符合资金管理基本规范和决策程序，符合中央、省委省政府小水电清理整改工作的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Times New Roman"/>
          <w:b w:val="0"/>
          <w:color w:val="auto"/>
          <w:position w:val="0"/>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仿宋_GB2312" w:eastAsia="仿宋_GB2312" w:cs="Times New Roman"/>
          <w:b w:val="0"/>
          <w:color w:val="auto"/>
          <w:position w:val="0"/>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Times New Roman"/>
          <w:b w:val="0"/>
          <w:color w:val="auto"/>
          <w:position w:val="0"/>
          <w:sz w:val="32"/>
          <w:szCs w:val="32"/>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仿宋_GB2312" w:eastAsia="仿宋_GB2312" w:cs="Times New Roman"/>
          <w:b w:val="0"/>
          <w:color w:val="auto"/>
          <w:position w:val="0"/>
          <w:sz w:val="32"/>
          <w:szCs w:val="32"/>
          <w:lang w:val="en-US" w:eastAsia="zh-CN"/>
        </w:rPr>
        <w:t>项目资金使用、拨付符合国家财经法规、不存在超范围、超标准、超进度使用专项资金以及资金损失浪费、长期沉淀、截留、挤占、挪用、虚列支出等问题，该项指标分数9分，自评得分9分。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Times New Roman"/>
          <w:b w:val="0"/>
          <w:color w:val="auto"/>
          <w:position w:val="0"/>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Times New Roman"/>
          <w:b w:val="0"/>
          <w:color w:val="auto"/>
          <w:position w:val="0"/>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22" w:name="_Toc19878"/>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22"/>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Times New Roman"/>
          <w:b w:val="0"/>
          <w:color w:val="auto"/>
          <w:position w:val="0"/>
          <w:sz w:val="32"/>
          <w:szCs w:val="32"/>
          <w:lang w:val="en-US" w:eastAsia="zh-CN"/>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Times New Roman"/>
          <w:b w:val="0"/>
          <w:color w:val="auto"/>
          <w:position w:val="0"/>
          <w:sz w:val="32"/>
          <w:szCs w:val="32"/>
          <w:lang w:val="en-US" w:eastAsia="zh-CN"/>
        </w:rPr>
        <w:t>该项目于2023年10月实施，对河长制公示牌进行更新替换，完成河湖划界，不涉及后期管护，该项指标分数30分，自评得分30分.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Times New Roman"/>
          <w:b w:val="0"/>
          <w:color w:val="auto"/>
          <w:position w:val="0"/>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Times New Roman"/>
          <w:b w:val="0"/>
          <w:color w:val="auto"/>
          <w:position w:val="0"/>
          <w:sz w:val="32"/>
          <w:szCs w:val="32"/>
          <w:lang w:val="en-US" w:eastAsia="zh-CN"/>
        </w:rPr>
        <w:t>河长制公示牌更换完成，23条县管河道划界工作全部完成。该项指标分数16分，自评得分16分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23" w:name="_Toc2067"/>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23"/>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根据通用指标绩效、专用指标绩效、个性指标绩效3个方面自评分析，</w:t>
      </w:r>
      <w:r>
        <w:rPr>
          <w:rFonts w:hint="eastAsia" w:ascii="仿宋_GB2312" w:hAnsi="仿宋_GB2312" w:eastAsia="仿宋_GB2312" w:cs="仿宋_GB2312"/>
          <w:color w:val="auto"/>
          <w:sz w:val="32"/>
          <w:szCs w:val="32"/>
          <w:lang w:val="en-US" w:eastAsia="zh-CN"/>
        </w:rPr>
        <w:t>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24" w:name="_Toc17686"/>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24"/>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25" w:name="_Toc6749"/>
      <w:r>
        <w:rPr>
          <w:rFonts w:hint="eastAsia" w:ascii="黑体" w:hAnsi="宋体" w:eastAsia="黑体" w:cs="Times New Roman"/>
          <w:color w:val="auto"/>
          <w:kern w:val="0"/>
          <w:position w:val="3"/>
          <w:sz w:val="32"/>
          <w:szCs w:val="32"/>
          <w:highlight w:val="none"/>
          <w:u w:val="none"/>
          <w:lang w:val="zh-CN" w:eastAsia="zh-CN" w:bidi="ar-SA"/>
        </w:rPr>
        <w:t>六、改进建议</w:t>
      </w:r>
      <w:bookmarkEnd w:id="25"/>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Times New Roman"/>
          <w:b w:val="0"/>
          <w:color w:val="auto"/>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Times New Roman"/>
          <w:b w:val="0"/>
          <w:color w:val="auto"/>
          <w:position w:val="0"/>
          <w:sz w:val="32"/>
          <w:szCs w:val="32"/>
          <w:lang w:val="en-US" w:eastAsia="zh-CN"/>
        </w:rPr>
      </w:pPr>
      <w:r>
        <w:rPr>
          <w:rFonts w:hint="eastAsia" w:ascii="仿宋_GB2312" w:hAnsi="仿宋_GB2312" w:eastAsia="仿宋_GB2312" w:cs="Times New Roman"/>
          <w:b w:val="0"/>
          <w:color w:val="auto"/>
          <w:position w:val="0"/>
          <w:sz w:val="32"/>
          <w:szCs w:val="32"/>
          <w:lang w:val="en-US" w:eastAsia="zh-CN"/>
        </w:rPr>
        <w:t>附表：1.项目资金分配涉及所有点位自评得分情况表</w:t>
      </w: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outlineLvl w:val="2"/>
        <w:rPr>
          <w:rFonts w:hint="default" w:ascii="仿宋_GB2312" w:hAnsi="仿宋_GB2312" w:eastAsia="仿宋_GB2312" w:cs="Times New Roman"/>
          <w:b w:val="0"/>
          <w:color w:val="auto"/>
          <w:position w:val="0"/>
          <w:sz w:val="32"/>
          <w:szCs w:val="32"/>
          <w:lang w:val="en-US" w:eastAsia="zh-CN"/>
        </w:rPr>
      </w:pPr>
      <w:bookmarkStart w:id="26" w:name="_Toc27533"/>
      <w:r>
        <w:rPr>
          <w:rFonts w:hint="eastAsia" w:ascii="仿宋_GB2312" w:hAnsi="仿宋_GB2312" w:eastAsia="仿宋_GB2312" w:cs="Times New Roman"/>
          <w:b w:val="0"/>
          <w:color w:val="auto"/>
          <w:position w:val="0"/>
          <w:sz w:val="32"/>
          <w:szCs w:val="32"/>
          <w:lang w:val="en-US" w:eastAsia="zh-CN"/>
        </w:rPr>
        <w:t>2.专项预算项目绩效目标完成情况自评表</w:t>
      </w:r>
      <w:bookmarkEnd w:id="26"/>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27" w:name="_Toc3362"/>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27"/>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黑水县2023年河湖长制省级财政专项奖补资金项目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黑水县2023年河湖长制省级财政专项奖补资金项目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河湖管护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健康评价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条</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河长公示牌</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建设工期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黑水县黑水河木苏镇堤防建设项目专项预算项目绩效评价报告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28" w:name="_Toc4201"/>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28"/>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29" w:name="_Toc6191"/>
      <w:r>
        <w:rPr>
          <w:rFonts w:hint="eastAsia" w:ascii="楷体_GB2312" w:hAnsi="宋体" w:eastAsia="楷体_GB2312"/>
          <w:b/>
          <w:color w:val="auto"/>
          <w:sz w:val="32"/>
          <w:szCs w:val="32"/>
          <w:highlight w:val="none"/>
          <w:u w:val="none"/>
          <w:lang w:val="zh-CN"/>
        </w:rPr>
        <w:t>（一）设立背景及基本情况。</w:t>
      </w:r>
      <w:bookmarkEnd w:id="29"/>
    </w:p>
    <w:p>
      <w:pPr>
        <w:keepNext w:val="0"/>
        <w:keepLines w:val="0"/>
        <w:pageBreakBefore w:val="0"/>
        <w:kinsoku/>
        <w:wordWrap/>
        <w:overflowPunct/>
        <w:topLinePunct w:val="0"/>
        <w:autoSpaceDE/>
        <w:autoSpaceDN/>
        <w:bidi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木苏镇距离县城34公里，幅员面积193.8平方公里，</w:t>
      </w:r>
      <w:r>
        <w:rPr>
          <w:rFonts w:hint="eastAsia" w:ascii="仿宋_GB2312" w:hAnsi="仿宋_GB2312" w:eastAsia="仿宋_GB2312" w:cs="仿宋_GB2312"/>
          <w:sz w:val="32"/>
          <w:szCs w:val="32"/>
          <w:lang w:val="en-US" w:eastAsia="zh-CN"/>
        </w:rPr>
        <w:t>项目所在地</w:t>
      </w:r>
      <w:r>
        <w:rPr>
          <w:rFonts w:hint="eastAsia" w:ascii="仿宋_GB2312" w:hAnsi="仿宋_GB2312" w:eastAsia="仿宋_GB2312" w:cs="仿宋_GB2312"/>
          <w:sz w:val="32"/>
          <w:szCs w:val="32"/>
        </w:rPr>
        <w:t>木苏村</w:t>
      </w:r>
      <w:r>
        <w:rPr>
          <w:rFonts w:hint="eastAsia" w:ascii="仿宋_GB2312" w:hAnsi="仿宋_GB2312" w:eastAsia="仿宋_GB2312" w:cs="仿宋_GB2312"/>
          <w:sz w:val="32"/>
          <w:szCs w:val="32"/>
          <w:lang w:val="en-US" w:eastAsia="zh-CN"/>
        </w:rPr>
        <w:t>距镇人民</w:t>
      </w:r>
      <w:r>
        <w:rPr>
          <w:rFonts w:hint="eastAsia" w:ascii="仿宋_GB2312" w:hAnsi="仿宋_GB2312" w:eastAsia="仿宋_GB2312" w:cs="仿宋_GB2312"/>
          <w:sz w:val="32"/>
          <w:szCs w:val="32"/>
        </w:rPr>
        <w:t>政府所在地1公里，辖2个村民小组，有100户364人，有耕地面积110亩，退耕还林面积125亩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工程河段</w:t>
      </w:r>
      <w:r>
        <w:rPr>
          <w:rFonts w:hint="eastAsia" w:ascii="仿宋_GB2312" w:hAnsi="仿宋_GB2312" w:eastAsia="仿宋_GB2312" w:cs="仿宋_GB2312"/>
          <w:sz w:val="32"/>
          <w:szCs w:val="32"/>
          <w:lang w:val="zh-CN"/>
        </w:rPr>
        <w:t>河水对河岸冲刷侵蚀严重，现防洪标准</w:t>
      </w:r>
      <w:r>
        <w:rPr>
          <w:rFonts w:hint="eastAsia" w:ascii="仿宋_GB2312" w:hAnsi="仿宋_GB2312" w:eastAsia="仿宋_GB2312" w:cs="仿宋_GB2312"/>
          <w:sz w:val="32"/>
          <w:szCs w:val="32"/>
        </w:rPr>
        <w:t>多为5~10</w:t>
      </w:r>
      <w:r>
        <w:rPr>
          <w:rFonts w:hint="eastAsia" w:ascii="仿宋_GB2312" w:hAnsi="仿宋_GB2312" w:eastAsia="仿宋_GB2312" w:cs="仿宋_GB2312"/>
          <w:sz w:val="32"/>
          <w:szCs w:val="32"/>
          <w:lang w:val="zh-CN"/>
        </w:rPr>
        <w:t>年一遇，</w:t>
      </w:r>
      <w:r>
        <w:rPr>
          <w:rFonts w:hint="eastAsia" w:ascii="仿宋_GB2312" w:hAnsi="仿宋_GB2312" w:eastAsia="仿宋_GB2312" w:cs="仿宋_GB2312"/>
          <w:sz w:val="32"/>
          <w:szCs w:val="32"/>
        </w:rPr>
        <w:t>随着工程河道冲刷加剧，河岸将会进一步向外扩张，将进一步危害河岸居民的生命财产安全。</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木苏镇经济可持续发展和人口聚居区度汛安全，县委、县人民政府安排部署实施黑水县黑水河木苏镇堤防建设项目。2022年5月阿坝州发改委对项目予以审查批准（阿坝州发展和改革委员会关于黑水县黑水河木苏镇段堤防建设项目可行性研究报告的批复），计划综合治理河道1850米，修建堤防1485米，河道疏浚500米，新建下河梯步7处，排涝涵管3处，项目总投资2820万元，黑水县水务服务</w:t>
      </w:r>
      <w:bookmarkStart w:id="207" w:name="_GoBack"/>
      <w:bookmarkEnd w:id="207"/>
      <w:r>
        <w:rPr>
          <w:rFonts w:hint="eastAsia" w:ascii="仿宋_GB2312" w:hAnsi="仿宋_GB2312" w:eastAsia="仿宋_GB2312" w:cs="仿宋_GB2312"/>
          <w:sz w:val="32"/>
          <w:szCs w:val="32"/>
          <w:lang w:val="en-US" w:eastAsia="zh-CN"/>
        </w:rPr>
        <w:t>中心负责项目的具体实施工作。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30" w:name="_Toc12026"/>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30"/>
    </w:p>
    <w:p>
      <w:pPr>
        <w:keepNext w:val="0"/>
        <w:keepLines w:val="0"/>
        <w:pageBreakBefore w:val="0"/>
        <w:kinsoku/>
        <w:wordWrap/>
        <w:overflowPunct/>
        <w:topLinePunct w:val="0"/>
        <w:autoSpaceDE/>
        <w:autoSpaceDN/>
        <w:bidi w:val="0"/>
        <w:spacing w:line="560" w:lineRule="exact"/>
        <w:ind w:firstLine="48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县水务局于2023年制定了《项目资金</w:t>
      </w:r>
      <w:r>
        <w:rPr>
          <w:rFonts w:hint="eastAsia" w:ascii="仿宋_GB2312" w:hAnsi="仿宋_GB2312" w:eastAsia="仿宋_GB2312" w:cs="仿宋_GB2312"/>
          <w:sz w:val="32"/>
          <w:szCs w:val="32"/>
          <w:lang w:val="zh-CN"/>
        </w:rPr>
        <w:t>管理办法》，项目实施目的</w:t>
      </w:r>
      <w:r>
        <w:rPr>
          <w:rFonts w:hint="eastAsia" w:ascii="仿宋_GB2312" w:hAnsi="仿宋_GB2312" w:eastAsia="仿宋_GB2312" w:cs="仿宋_GB2312"/>
          <w:sz w:val="32"/>
          <w:szCs w:val="32"/>
          <w:lang w:val="en-US" w:eastAsia="zh-CN"/>
        </w:rPr>
        <w:t>是对黑水河木苏镇木苏村段进行治理，修建堤防1485米，河道疏浚500米，新建下河梯步7处，排涝涵管3处，以便保护沿河97名群众，244亩土地安全，促进当地的经济发展和社会稳定</w:t>
      </w:r>
      <w:r>
        <w:rPr>
          <w:rFonts w:hint="eastAsia" w:ascii="仿宋_GB2312" w:hAnsi="仿宋_GB2312" w:eastAsia="仿宋_GB2312" w:cs="仿宋_GB2312"/>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lang w:val="en-US" w:eastAsia="zh-CN"/>
        </w:rPr>
        <w:t>2023年下达中央预算内资金1612万元(阿州财建[2023]81号），由县水务局管理</w:t>
      </w:r>
      <w:r>
        <w:rPr>
          <w:rFonts w:hint="eastAsia" w:ascii="仿宋_GB2312" w:hAnsi="仿宋_GB2312" w:eastAsia="仿宋_GB2312"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lang w:val="zh-CN" w:eastAsia="zh-CN"/>
        </w:rPr>
        <w:t>项目整体</w:t>
      </w:r>
      <w:r>
        <w:rPr>
          <w:rFonts w:hint="eastAsia" w:ascii="仿宋_GB2312" w:hAnsi="仿宋_GB2312" w:eastAsia="仿宋_GB2312" w:cs="仿宋_GB2312"/>
          <w:sz w:val="32"/>
          <w:szCs w:val="32"/>
          <w:lang w:val="en-US" w:eastAsia="zh-CN"/>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31" w:name="_Toc3058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31"/>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lang w:val="en-US" w:eastAsia="zh-CN"/>
        </w:rPr>
        <w:t>运用</w:t>
      </w:r>
      <w:r>
        <w:rPr>
          <w:rFonts w:hint="eastAsia" w:ascii="仿宋_GB2312" w:hAnsi="仿宋_GB2312" w:eastAsia="仿宋_GB2312" w:cs="仿宋_GB2312"/>
          <w:sz w:val="32"/>
          <w:szCs w:val="32"/>
          <w:lang w:val="zh-CN" w:eastAsia="zh-CN"/>
        </w:rPr>
        <w:t>评价方法、量化指标及评价标准，对</w:t>
      </w:r>
      <w:r>
        <w:rPr>
          <w:rFonts w:hint="eastAsia" w:ascii="仿宋_GB2312" w:hAnsi="仿宋_GB2312" w:eastAsia="仿宋_GB2312" w:cs="仿宋_GB2312"/>
          <w:sz w:val="32"/>
          <w:szCs w:val="32"/>
          <w:lang w:val="en-US" w:eastAsia="zh-CN"/>
        </w:rPr>
        <w:t>县水务局</w:t>
      </w:r>
      <w:r>
        <w:rPr>
          <w:rFonts w:hint="eastAsia" w:ascii="仿宋_GB2312" w:hAnsi="仿宋_GB2312" w:eastAsia="仿宋_GB2312" w:cs="仿宋_GB2312"/>
          <w:sz w:val="32"/>
          <w:szCs w:val="32"/>
          <w:lang w:val="zh-CN" w:eastAsia="zh-CN"/>
        </w:rPr>
        <w:t>实现</w:t>
      </w:r>
      <w:r>
        <w:rPr>
          <w:rFonts w:hint="eastAsia" w:ascii="仿宋_GB2312" w:hAnsi="仿宋_GB2312" w:eastAsia="仿宋_GB2312" w:cs="仿宋_GB2312"/>
          <w:sz w:val="32"/>
          <w:szCs w:val="32"/>
          <w:lang w:val="en-US" w:eastAsia="zh-CN"/>
        </w:rPr>
        <w:t>农田开发整治及护岸工程建设这一</w:t>
      </w:r>
      <w:r>
        <w:rPr>
          <w:rFonts w:hint="eastAsia" w:ascii="仿宋_GB2312" w:hAnsi="仿宋_GB2312" w:eastAsia="仿宋_GB2312" w:cs="仿宋_GB2312"/>
          <w:sz w:val="32"/>
          <w:szCs w:val="32"/>
          <w:lang w:val="zh-CN" w:eastAsia="zh-CN"/>
        </w:rPr>
        <w:t>目标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CN" w:eastAsia="zh-CN"/>
        </w:rPr>
        <w:t>预算</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仿宋_GB2312" w:eastAsia="仿宋_GB2312" w:cs="仿宋_GB2312"/>
          <w:sz w:val="32"/>
          <w:szCs w:val="32"/>
          <w:lang w:val="zh-CN" w:eastAsia="zh-CN"/>
        </w:rPr>
      </w:pPr>
      <w:bookmarkStart w:id="32" w:name="_Toc29149"/>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lang w:val="zh-CN" w:eastAsia="zh-CN"/>
        </w:rPr>
        <w:t>项目绩效自评所抽样点位</w:t>
      </w:r>
      <w:r>
        <w:rPr>
          <w:rFonts w:hint="eastAsia" w:ascii="仿宋_GB2312" w:hAnsi="仿宋_GB2312" w:eastAsia="仿宋_GB2312" w:cs="仿宋_GB2312"/>
          <w:sz w:val="32"/>
          <w:szCs w:val="32"/>
          <w:lang w:val="en-US" w:eastAsia="zh-CN"/>
        </w:rPr>
        <w:t>为木苏镇木苏村</w:t>
      </w:r>
      <w:r>
        <w:rPr>
          <w:rFonts w:hint="eastAsia" w:ascii="仿宋_GB2312" w:hAnsi="仿宋_GB2312" w:eastAsia="仿宋_GB2312" w:cs="仿宋_GB2312"/>
          <w:sz w:val="32"/>
          <w:szCs w:val="32"/>
          <w:lang w:val="zh-CN" w:eastAsia="zh-CN"/>
        </w:rPr>
        <w:t>。</w:t>
      </w:r>
      <w:bookmarkEnd w:id="32"/>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sz w:val="32"/>
          <w:szCs w:val="32"/>
          <w:lang w:val="en-US" w:eastAsia="zh-CN"/>
        </w:rPr>
        <w:t>评价方法采用</w:t>
      </w:r>
      <w:r>
        <w:rPr>
          <w:rFonts w:hint="eastAsia" w:ascii="仿宋_GB2312" w:hAnsi="仿宋_GB2312" w:eastAsia="仿宋_GB2312" w:cs="仿宋_GB2312"/>
          <w:sz w:val="32"/>
          <w:szCs w:val="32"/>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33" w:name="_Toc22467"/>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33"/>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34" w:name="_Toc29871"/>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仿宋_GB2312" w:eastAsia="仿宋_GB2312" w:cs="仿宋_GB2312"/>
          <w:sz w:val="32"/>
          <w:szCs w:val="32"/>
          <w:lang w:val="en-US"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仿宋_GB2312" w:eastAsia="仿宋_GB2312" w:cs="仿宋_GB2312"/>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仿宋_GB2312" w:eastAsia="仿宋_GB2312" w:cs="仿宋_GB2312"/>
          <w:sz w:val="32"/>
          <w:szCs w:val="32"/>
          <w:lang w:val="en-US" w:eastAsia="zh-CN"/>
        </w:rPr>
        <w:t>项目资金使用、拨付符合国家财经法规、不存在超范围、超标准、超进度使用专项资金以及资金损失浪费、长期沉淀、截留、挤占、挪用、虚列支出等问题，县财政落实地方配套资金307万元。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35" w:name="_Toc2109"/>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35"/>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基础设施。</w:t>
      </w:r>
      <w:r>
        <w:rPr>
          <w:rFonts w:hint="eastAsia" w:ascii="仿宋_GB2312" w:hAnsi="仿宋_GB2312" w:eastAsia="仿宋_GB2312" w:cs="仿宋_GB2312"/>
          <w:sz w:val="32"/>
          <w:szCs w:val="32"/>
          <w:lang w:val="en-US" w:eastAsia="zh-CN"/>
        </w:rPr>
        <w:t>该项目于2024年6月完成了工程建设任务，共修</w:t>
      </w:r>
      <w:r>
        <w:rPr>
          <w:rFonts w:hint="default" w:ascii="仿宋_GB2312" w:hAnsi="仿宋_GB2312" w:eastAsia="仿宋_GB2312" w:cs="仿宋_GB2312"/>
          <w:sz w:val="32"/>
          <w:szCs w:val="32"/>
          <w:lang w:val="en-US" w:eastAsia="zh-CN"/>
        </w:rPr>
        <w:t>建堤防</w:t>
      </w:r>
      <w:r>
        <w:rPr>
          <w:rFonts w:hint="eastAsia" w:ascii="仿宋_GB2312" w:hAnsi="仿宋_GB2312" w:eastAsia="仿宋_GB2312" w:cs="仿宋_GB2312"/>
          <w:sz w:val="32"/>
          <w:szCs w:val="32"/>
          <w:lang w:val="en-US" w:eastAsia="zh-CN"/>
        </w:rPr>
        <w:t>1480米</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项目达到了预期功能，运行良好，有效满足了群众现实需要，尚未组织完工验收。该项指标分数30分，自评得分30分.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lang w:val="en-US" w:eastAsia="zh-CN"/>
        </w:rPr>
        <w:t>项目开工前，县水务局按照建设规定，组建了项目法人，对项目进行了单元工程和分部工程划分，严格组织单元工程和分部工程验收</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36" w:name="_Toc19475"/>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36"/>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根据通用指标绩效、专用指标绩效、个性指标绩效3个方面自评分析，该项目2023年9月开工至2024年6月完工，共治理河道1850米，修建堤防1485米，河道疏浚500米，新建下河梯步3处，排涝涵管3处，自评得分100分。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37" w:name="_Toc3270"/>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37"/>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38" w:name="_Toc20221"/>
      <w:r>
        <w:rPr>
          <w:rFonts w:hint="eastAsia" w:ascii="黑体" w:hAnsi="宋体" w:eastAsia="黑体" w:cs="Times New Roman"/>
          <w:color w:val="auto"/>
          <w:kern w:val="0"/>
          <w:position w:val="3"/>
          <w:sz w:val="32"/>
          <w:szCs w:val="32"/>
          <w:highlight w:val="none"/>
          <w:u w:val="none"/>
          <w:lang w:val="zh-CN" w:eastAsia="zh-CN" w:bidi="ar-SA"/>
        </w:rPr>
        <w:t>六、改进建议</w:t>
      </w:r>
      <w:bookmarkEnd w:id="38"/>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kern w:val="2"/>
          <w:sz w:val="32"/>
          <w:szCs w:val="32"/>
          <w:lang w:val="en-US" w:eastAsia="zh-CN" w:bidi="ar-SA"/>
        </w:rPr>
        <w:t>建议项目责任缺陷期满后，及时完善运行管护制度，安排人员进行日常管护。</w:t>
      </w:r>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tabs>
          <w:tab w:val="left" w:pos="1911"/>
        </w:tabs>
        <w:kinsoku/>
        <w:wordWrap/>
        <w:overflowPunct/>
        <w:topLinePunct w:val="0"/>
        <w:autoSpaceDE/>
        <w:autoSpaceDN/>
        <w:bidi w:val="0"/>
        <w:spacing w:line="560" w:lineRule="exact"/>
        <w:jc w:val="left"/>
        <w:textAlignment w:val="auto"/>
        <w:outlineLvl w:val="2"/>
        <w:rPr>
          <w:rFonts w:hint="eastAsia" w:ascii="仿宋_GB2312" w:hAnsi="仿宋_GB2312" w:eastAsia="仿宋_GB2312" w:cs="仿宋_GB2312"/>
          <w:kern w:val="2"/>
          <w:sz w:val="32"/>
          <w:szCs w:val="32"/>
          <w:lang w:val="en-US" w:eastAsia="zh-CN" w:bidi="ar-SA"/>
        </w:rPr>
      </w:pPr>
      <w:bookmarkStart w:id="39" w:name="_Toc16537"/>
      <w:r>
        <w:rPr>
          <w:rFonts w:hint="eastAsia" w:ascii="仿宋_GB2312" w:hAnsi="仿宋_GB2312" w:eastAsia="仿宋_GB2312" w:cs="仿宋_GB2312"/>
          <w:kern w:val="2"/>
          <w:sz w:val="32"/>
          <w:szCs w:val="32"/>
          <w:lang w:val="en-US" w:eastAsia="zh-CN" w:bidi="ar-SA"/>
        </w:rPr>
        <w:t>附表：1.项目资金分配涉及所有点位自评得分情况表</w:t>
      </w:r>
      <w:bookmarkEnd w:id="39"/>
    </w:p>
    <w:p>
      <w:pPr>
        <w:keepNext w:val="0"/>
        <w:keepLines w:val="0"/>
        <w:pageBreakBefore w:val="0"/>
        <w:tabs>
          <w:tab w:val="left" w:pos="1911"/>
        </w:tabs>
        <w:kinsoku/>
        <w:wordWrap/>
        <w:overflowPunct/>
        <w:topLinePunct w:val="0"/>
        <w:autoSpaceDE/>
        <w:autoSpaceDN/>
        <w:bidi w:val="0"/>
        <w:spacing w:line="560" w:lineRule="exact"/>
        <w:ind w:firstLine="960" w:firstLineChars="300"/>
        <w:jc w:val="left"/>
        <w:textAlignment w:val="auto"/>
        <w:outlineLvl w:val="2"/>
        <w:rPr>
          <w:rFonts w:hint="default" w:ascii="仿宋_GB2312" w:hAnsi="仿宋_GB2312" w:eastAsia="仿宋_GB2312" w:cs="仿宋_GB2312"/>
          <w:kern w:val="2"/>
          <w:sz w:val="32"/>
          <w:szCs w:val="32"/>
          <w:lang w:val="en-US" w:eastAsia="zh-CN" w:bidi="ar-SA"/>
        </w:rPr>
      </w:pPr>
      <w:bookmarkStart w:id="40" w:name="_Toc13168"/>
      <w:r>
        <w:rPr>
          <w:rFonts w:hint="eastAsia" w:ascii="仿宋_GB2312" w:hAnsi="仿宋_GB2312" w:eastAsia="仿宋_GB2312" w:cs="仿宋_GB2312"/>
          <w:kern w:val="2"/>
          <w:sz w:val="32"/>
          <w:szCs w:val="32"/>
          <w:lang w:val="en-US" w:eastAsia="zh-CN" w:bidi="ar-SA"/>
        </w:rPr>
        <w:t>2.专项预算项目绩效目标完成情况自评表</w:t>
      </w:r>
      <w:bookmarkEnd w:id="40"/>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41" w:name="_Toc29335"/>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41"/>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黑水县黑水县木苏镇堤防建设项目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黑水县黑水河木苏镇堤防建设项目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中长期规划</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lang w:val="en-US" w:eastAsia="zh-CN"/>
              </w:rPr>
              <w:t>黑水县十四五水安全保障规划》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240" w:lineRule="auto"/>
              <w:ind w:left="0" w:right="0" w:firstLine="0"/>
              <w:jc w:val="both"/>
              <w:textAlignment w:val="auto"/>
              <w:rPr>
                <w:rFonts w:hint="default" w:ascii="宋体" w:hAnsi="宋体" w:eastAsia="宋体" w:cs="宋体"/>
                <w:i w:val="0"/>
                <w:color w:val="000000"/>
                <w:sz w:val="24"/>
                <w:szCs w:val="24"/>
                <w:u w:val="none"/>
                <w:lang w:val="en-US" w:eastAsia="zh-CN"/>
              </w:rPr>
            </w:pPr>
            <w:bookmarkStart w:id="42" w:name="_Toc25102"/>
            <w:r>
              <w:rPr>
                <w:rFonts w:hint="eastAsia" w:ascii="宋体" w:hAnsi="宋体" w:eastAsia="宋体" w:cs="宋体"/>
                <w:b w:val="0"/>
                <w:bCs w:val="0"/>
                <w:i w:val="0"/>
                <w:iCs w:val="0"/>
                <w:caps w:val="0"/>
                <w:color w:val="333333"/>
                <w:spacing w:val="0"/>
                <w:sz w:val="21"/>
                <w:szCs w:val="21"/>
              </w:rPr>
              <w:t>财政部、水利部关于印发《水利基本建设资金管理办法》的通知</w:t>
            </w:r>
            <w:bookmarkEnd w:id="4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sz w:val="21"/>
                <w:szCs w:val="21"/>
                <w:lang w:val="en-US" w:eastAsia="zh-CN"/>
              </w:rPr>
              <w:t>阿坝州发展和改革委员会关于黑水县黑水河木苏镇段堤防建设项目可行性研究报告的批复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修建防洪堤</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1485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综合治理河长</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1850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工程验收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建设工期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270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15%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黑水县扎窝镇堤防建设项目专项预算项目绩效评价报告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43" w:name="_Toc28951"/>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43"/>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44" w:name="_Toc16161"/>
      <w:r>
        <w:rPr>
          <w:rFonts w:hint="eastAsia" w:ascii="楷体_GB2312" w:hAnsi="宋体" w:eastAsia="楷体_GB2312"/>
          <w:b/>
          <w:color w:val="auto"/>
          <w:sz w:val="32"/>
          <w:szCs w:val="32"/>
          <w:highlight w:val="none"/>
          <w:u w:val="none"/>
          <w:lang w:val="zh-CN"/>
        </w:rPr>
        <w:t>（一）设立背景及基本情况。</w:t>
      </w:r>
      <w:bookmarkEnd w:id="44"/>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highlight w:val="none"/>
        </w:rPr>
        <w:t>扎窝镇地处黑水县西北部，东与知木林镇接壤，南与红岩、麻窝相连，西与芦花镇毗邻，北与晴朗乡交界，距县城43公里，辖8个村、27个村民小组、31个自然寨，共1279户，4327人，其中劳动力2701人。全镇幅员面积183平方公里，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前</w:t>
      </w:r>
      <w:r>
        <w:rPr>
          <w:rFonts w:hint="eastAsia" w:ascii="仿宋_GB2312" w:hAnsi="仿宋_GB2312" w:eastAsia="仿宋_GB2312" w:cs="仿宋_GB2312"/>
          <w:color w:val="auto"/>
          <w:sz w:val="32"/>
          <w:szCs w:val="32"/>
          <w:highlight w:val="none"/>
        </w:rPr>
        <w:t>，黑水县半数以上的水患灾害都发生在</w:t>
      </w:r>
      <w:r>
        <w:rPr>
          <w:rFonts w:hint="eastAsia" w:ascii="仿宋_GB2312" w:hAnsi="仿宋_GB2312" w:eastAsia="仿宋_GB2312" w:cs="仿宋_GB2312"/>
          <w:color w:val="auto"/>
          <w:sz w:val="32"/>
          <w:szCs w:val="32"/>
          <w:highlight w:val="none"/>
          <w:lang w:val="en-US" w:eastAsia="zh-CN"/>
        </w:rPr>
        <w:t>毛尔盖河流域</w:t>
      </w:r>
      <w:r>
        <w:rPr>
          <w:rFonts w:hint="eastAsia" w:ascii="仿宋_GB2312" w:hAnsi="仿宋_GB2312" w:eastAsia="仿宋_GB2312" w:cs="仿宋_GB2312"/>
          <w:color w:val="auto"/>
          <w:sz w:val="32"/>
          <w:szCs w:val="32"/>
          <w:highlight w:val="none"/>
        </w:rPr>
        <w:t>境内，连续6年，</w:t>
      </w:r>
      <w:r>
        <w:rPr>
          <w:rFonts w:hint="eastAsia" w:ascii="仿宋_GB2312" w:hAnsi="仿宋_GB2312" w:eastAsia="仿宋_GB2312" w:cs="仿宋_GB2312"/>
          <w:color w:val="auto"/>
          <w:sz w:val="32"/>
          <w:szCs w:val="32"/>
          <w:highlight w:val="none"/>
          <w:lang w:val="en-US" w:eastAsia="zh-CN"/>
        </w:rPr>
        <w:t>毛尔盖河流域</w:t>
      </w:r>
      <w:r>
        <w:rPr>
          <w:rFonts w:hint="eastAsia" w:ascii="仿宋_GB2312" w:hAnsi="仿宋_GB2312" w:eastAsia="仿宋_GB2312" w:cs="仿宋_GB2312"/>
          <w:color w:val="auto"/>
          <w:sz w:val="32"/>
          <w:szCs w:val="32"/>
          <w:highlight w:val="none"/>
        </w:rPr>
        <w:t>水患灾害频发，给本地生产、经济发展带来巨大影响</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为保障扎窝镇经济发展，县委、县人民政府安排部署实施黑水县扎窝镇堤防建设项目。2020年11月黑水县发展和改革局对项目予以审查批准（黑水县发展和改革局关于</w:t>
      </w:r>
      <w:r>
        <w:rPr>
          <w:rFonts w:hint="eastAsia" w:ascii="仿宋_GB2312" w:hAnsi="仿宋_GB2312" w:eastAsia="仿宋_GB2312" w:cs="仿宋_GB2312"/>
          <w:sz w:val="32"/>
          <w:szCs w:val="32"/>
          <w:lang w:eastAsia="zh-CN"/>
        </w:rPr>
        <w:t>黑水县</w:t>
      </w:r>
      <w:r>
        <w:rPr>
          <w:rFonts w:hint="eastAsia" w:ascii="仿宋_GB2312" w:hAnsi="仿宋_GB2312" w:eastAsia="仿宋_GB2312" w:cs="仿宋_GB2312"/>
          <w:sz w:val="32"/>
          <w:szCs w:val="32"/>
          <w:lang w:val="en-US" w:eastAsia="zh-CN"/>
        </w:rPr>
        <w:t>扎窝镇堤防建设项目可行性研究报告的批复），计划修建市政堤防2.8千米及配套附属设施，项目总投资3765万元，原黑水县科学技术和农业畜牧水务局负责项目的具体实施工作。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45" w:name="_Toc26947"/>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45"/>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en-US" w:eastAsia="zh-CN"/>
        </w:rPr>
        <w:t>县水务局于2023年制定了《项目资金</w:t>
      </w:r>
      <w:r>
        <w:rPr>
          <w:rFonts w:hint="eastAsia" w:ascii="仿宋_GB2312" w:hAnsi="仿宋_GB2312" w:eastAsia="仿宋_GB2312" w:cs="仿宋_GB2312"/>
          <w:color w:val="auto"/>
          <w:sz w:val="32"/>
          <w:szCs w:val="32"/>
          <w:highlight w:val="none"/>
          <w:lang w:val="zh-CN"/>
        </w:rPr>
        <w:t>管理办法》，项目实施目的</w:t>
      </w:r>
      <w:r>
        <w:rPr>
          <w:rFonts w:hint="eastAsia" w:ascii="仿宋_GB2312" w:hAnsi="仿宋_GB2312" w:eastAsia="仿宋_GB2312" w:cs="仿宋_GB2312"/>
          <w:color w:val="auto"/>
          <w:sz w:val="32"/>
          <w:szCs w:val="32"/>
          <w:highlight w:val="none"/>
          <w:lang w:val="en-US" w:eastAsia="zh-CN"/>
        </w:rPr>
        <w:t>是对毛尔盖河阿科段、扎布段的治理，修建2.8千米防洪堤，以便保护沿河205名群众，368亩土地及1处养殖基地安全，促进当地的经济发展和社会稳定</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color w:val="auto"/>
          <w:sz w:val="32"/>
          <w:szCs w:val="32"/>
          <w:highlight w:val="none"/>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color w:val="auto"/>
          <w:sz w:val="32"/>
          <w:szCs w:val="32"/>
          <w:highlight w:val="none"/>
          <w:lang w:val="en-US" w:eastAsia="zh-CN"/>
        </w:rPr>
        <w:t>2023年下达项目资金1506万元(阿州财建【2023】70号），为“涉藏”专项资金，由县水务局管理</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color w:val="auto"/>
          <w:sz w:val="32"/>
          <w:szCs w:val="32"/>
          <w:highlight w:val="none"/>
          <w:lang w:val="zh-CN" w:eastAsia="zh-CN"/>
        </w:rPr>
        <w:t>项目整体</w:t>
      </w:r>
      <w:r>
        <w:rPr>
          <w:rFonts w:hint="eastAsia" w:ascii="仿宋_GB2312" w:hAnsi="仿宋_GB2312" w:eastAsia="仿宋_GB2312" w:cs="仿宋_GB2312"/>
          <w:color w:val="auto"/>
          <w:sz w:val="32"/>
          <w:szCs w:val="32"/>
          <w:highlight w:val="none"/>
          <w:lang w:val="en-US" w:eastAsia="zh-CN"/>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46" w:name="_Toc23824"/>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46"/>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color w:val="auto"/>
          <w:sz w:val="32"/>
          <w:szCs w:val="32"/>
          <w:highlight w:val="none"/>
          <w:lang w:val="en-US" w:eastAsia="zh-CN"/>
        </w:rPr>
        <w:t>运用</w:t>
      </w:r>
      <w:r>
        <w:rPr>
          <w:rFonts w:hint="eastAsia" w:ascii="仿宋_GB2312" w:hAnsi="仿宋_GB2312" w:eastAsia="仿宋_GB2312" w:cs="仿宋_GB2312"/>
          <w:color w:val="auto"/>
          <w:sz w:val="32"/>
          <w:szCs w:val="32"/>
          <w:highlight w:val="none"/>
          <w:lang w:val="zh-CN" w:eastAsia="zh-CN"/>
        </w:rPr>
        <w:t>评价方法、量化指标及评价标准，对</w:t>
      </w:r>
      <w:r>
        <w:rPr>
          <w:rFonts w:hint="eastAsia" w:ascii="仿宋_GB2312" w:hAnsi="仿宋_GB2312" w:eastAsia="仿宋_GB2312" w:cs="仿宋_GB2312"/>
          <w:color w:val="auto"/>
          <w:sz w:val="32"/>
          <w:szCs w:val="32"/>
          <w:highlight w:val="none"/>
          <w:lang w:val="en-US" w:eastAsia="zh-CN"/>
        </w:rPr>
        <w:t>县水务局</w:t>
      </w:r>
      <w:r>
        <w:rPr>
          <w:rFonts w:hint="eastAsia" w:ascii="仿宋_GB2312" w:hAnsi="仿宋_GB2312" w:eastAsia="仿宋_GB2312" w:cs="仿宋_GB2312"/>
          <w:color w:val="auto"/>
          <w:sz w:val="32"/>
          <w:szCs w:val="32"/>
          <w:highlight w:val="none"/>
          <w:lang w:val="zh-CN" w:eastAsia="zh-CN"/>
        </w:rPr>
        <w:t>实现</w:t>
      </w:r>
      <w:r>
        <w:rPr>
          <w:rFonts w:hint="eastAsia" w:ascii="仿宋_GB2312" w:hAnsi="仿宋_GB2312" w:eastAsia="仿宋_GB2312" w:cs="仿宋_GB2312"/>
          <w:color w:val="auto"/>
          <w:sz w:val="32"/>
          <w:szCs w:val="32"/>
          <w:highlight w:val="none"/>
          <w:lang w:val="en-US" w:eastAsia="zh-CN"/>
        </w:rPr>
        <w:t>农田开发整治及护岸工程建设这一</w:t>
      </w:r>
      <w:r>
        <w:rPr>
          <w:rFonts w:hint="eastAsia" w:ascii="仿宋_GB2312" w:hAnsi="仿宋_GB2312" w:eastAsia="仿宋_GB2312" w:cs="仿宋_GB2312"/>
          <w:color w:val="auto"/>
          <w:sz w:val="32"/>
          <w:szCs w:val="32"/>
          <w:highlight w:val="none"/>
          <w:lang w:val="zh-CN" w:eastAsia="zh-CN"/>
        </w:rPr>
        <w:t>目标</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zh-CN" w:eastAsia="zh-CN"/>
        </w:rPr>
        <w:t>预算</w:t>
      </w:r>
      <w:r>
        <w:rPr>
          <w:rFonts w:hint="eastAsia" w:ascii="仿宋_GB2312" w:hAnsi="仿宋_GB2312" w:eastAsia="仿宋_GB2312" w:cs="仿宋_GB2312"/>
          <w:color w:val="auto"/>
          <w:sz w:val="32"/>
          <w:szCs w:val="32"/>
          <w:highlight w:val="none"/>
          <w:lang w:val="en-US" w:eastAsia="zh-CN"/>
        </w:rPr>
        <w:t>安排</w:t>
      </w:r>
      <w:r>
        <w:rPr>
          <w:rFonts w:hint="eastAsia" w:ascii="仿宋_GB2312" w:hAnsi="仿宋_GB2312" w:eastAsia="仿宋_GB2312" w:cs="仿宋_GB2312"/>
          <w:color w:val="auto"/>
          <w:sz w:val="32"/>
          <w:szCs w:val="32"/>
          <w:highlight w:val="none"/>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color w:val="auto"/>
          <w:sz w:val="32"/>
          <w:szCs w:val="32"/>
          <w:highlight w:val="none"/>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color w:val="auto"/>
          <w:sz w:val="32"/>
          <w:szCs w:val="32"/>
          <w:highlight w:val="none"/>
          <w:lang w:val="zh-CN" w:eastAsia="zh-CN"/>
        </w:rPr>
        <w:t>项目绩效自评所抽样点位</w:t>
      </w:r>
      <w:r>
        <w:rPr>
          <w:rFonts w:hint="eastAsia" w:ascii="仿宋_GB2312" w:hAnsi="仿宋_GB2312" w:eastAsia="仿宋_GB2312" w:cs="仿宋_GB2312"/>
          <w:color w:val="auto"/>
          <w:sz w:val="32"/>
          <w:szCs w:val="32"/>
          <w:highlight w:val="none"/>
          <w:lang w:val="en-US" w:eastAsia="zh-CN"/>
        </w:rPr>
        <w:t>为扎窝镇阿科组、晴朗乡沙窝组</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color w:val="auto"/>
          <w:sz w:val="32"/>
          <w:szCs w:val="32"/>
          <w:highlight w:val="none"/>
          <w:lang w:val="en-US" w:eastAsia="zh-CN"/>
        </w:rPr>
        <w:t>评价方法采用</w:t>
      </w:r>
      <w:r>
        <w:rPr>
          <w:rFonts w:hint="eastAsia" w:ascii="仿宋_GB2312" w:hAnsi="仿宋_GB2312" w:eastAsia="仿宋_GB2312" w:cs="仿宋_GB2312"/>
          <w:color w:val="auto"/>
          <w:sz w:val="32"/>
          <w:szCs w:val="32"/>
          <w:highlight w:val="none"/>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color w:val="auto"/>
          <w:sz w:val="32"/>
          <w:szCs w:val="32"/>
          <w:highlight w:val="none"/>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47" w:name="_Toc24127"/>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47"/>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48" w:name="_Toc27484"/>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仿宋_GB2312" w:eastAsia="仿宋_GB2312" w:cs="仿宋_GB2312"/>
          <w:color w:val="auto"/>
          <w:sz w:val="32"/>
          <w:szCs w:val="32"/>
          <w:highlight w:val="none"/>
          <w:lang w:val="en-US"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仿宋_GB2312" w:eastAsia="仿宋_GB2312" w:cs="仿宋_GB2312"/>
          <w:color w:val="auto"/>
          <w:sz w:val="32"/>
          <w:szCs w:val="32"/>
          <w:highlight w:val="none"/>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仿宋_GB2312" w:eastAsia="仿宋_GB2312" w:cs="仿宋_GB2312"/>
          <w:color w:val="auto"/>
          <w:sz w:val="32"/>
          <w:szCs w:val="32"/>
          <w:highlight w:val="none"/>
          <w:lang w:val="en-US" w:eastAsia="zh-CN"/>
        </w:rPr>
        <w:t>项目资金使用、拨付符合国家财经法规、不存在超范围、超标准、超进度使用专项资金以及资金损失浪费、长期沉淀、截留、挤占、挪用、虚列支出等问题，项目实施是否遵守相关法律法规，发现一处不合规的，但项目资金未支付完成，使用率为61.98%，无地方配套资金。该项指标分数9分，自评得分6.24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color w:val="auto"/>
          <w:sz w:val="32"/>
          <w:szCs w:val="32"/>
          <w:highlight w:val="none"/>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49" w:name="_Toc24243"/>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49"/>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基础设施。</w:t>
      </w:r>
      <w:r>
        <w:rPr>
          <w:rFonts w:hint="eastAsia" w:ascii="仿宋_GB2312" w:hAnsi="仿宋_GB2312" w:eastAsia="仿宋_GB2312" w:cs="仿宋_GB2312"/>
          <w:color w:val="auto"/>
          <w:sz w:val="32"/>
          <w:szCs w:val="32"/>
          <w:highlight w:val="none"/>
          <w:lang w:val="en-US" w:eastAsia="zh-CN"/>
        </w:rPr>
        <w:t>该项目于2022年11月完成了验收工作，验收合格，共修</w:t>
      </w:r>
      <w:r>
        <w:rPr>
          <w:rFonts w:hint="default" w:ascii="仿宋_GB2312" w:hAnsi="仿宋_GB2312" w:eastAsia="仿宋_GB2312" w:cs="仿宋_GB2312"/>
          <w:color w:val="auto"/>
          <w:sz w:val="32"/>
          <w:szCs w:val="32"/>
          <w:highlight w:val="none"/>
          <w:lang w:val="en-US" w:eastAsia="zh-CN"/>
        </w:rPr>
        <w:t>建堤防2800</w:t>
      </w:r>
      <w:r>
        <w:rPr>
          <w:rFonts w:hint="eastAsia" w:ascii="仿宋_GB2312" w:hAnsi="仿宋_GB2312" w:eastAsia="仿宋_GB2312" w:cs="仿宋_GB2312"/>
          <w:color w:val="auto"/>
          <w:sz w:val="32"/>
          <w:szCs w:val="32"/>
          <w:highlight w:val="none"/>
          <w:lang w:val="en-US" w:eastAsia="zh-CN"/>
        </w:rPr>
        <w:t>米</w:t>
      </w:r>
      <w:r>
        <w:rPr>
          <w:rFonts w:hint="default" w:ascii="仿宋_GB2312" w:hAnsi="仿宋_GB2312" w:eastAsia="仿宋_GB2312" w:cs="仿宋_GB2312"/>
          <w:color w:val="auto"/>
          <w:sz w:val="32"/>
          <w:szCs w:val="32"/>
          <w:highlight w:val="none"/>
          <w:lang w:val="en-US" w:eastAsia="zh-CN"/>
        </w:rPr>
        <w:t>，其中扎布段新建左右岸堤防2049</w:t>
      </w:r>
      <w:r>
        <w:rPr>
          <w:rFonts w:hint="eastAsia" w:ascii="仿宋_GB2312" w:hAnsi="仿宋_GB2312" w:eastAsia="仿宋_GB2312" w:cs="仿宋_GB2312"/>
          <w:color w:val="auto"/>
          <w:sz w:val="32"/>
          <w:szCs w:val="32"/>
          <w:highlight w:val="none"/>
          <w:lang w:val="en-US" w:eastAsia="zh-CN"/>
        </w:rPr>
        <w:t>米，</w:t>
      </w:r>
      <w:r>
        <w:rPr>
          <w:rFonts w:hint="default" w:ascii="仿宋_GB2312" w:hAnsi="仿宋_GB2312" w:eastAsia="仿宋_GB2312" w:cs="仿宋_GB2312"/>
          <w:color w:val="auto"/>
          <w:sz w:val="32"/>
          <w:szCs w:val="32"/>
          <w:highlight w:val="none"/>
          <w:lang w:val="en-US" w:eastAsia="zh-CN"/>
        </w:rPr>
        <w:t>阿科段新建左岸堤防751</w:t>
      </w:r>
      <w:r>
        <w:rPr>
          <w:rFonts w:hint="eastAsia" w:ascii="仿宋_GB2312" w:hAnsi="仿宋_GB2312" w:eastAsia="仿宋_GB2312" w:cs="仿宋_GB2312"/>
          <w:color w:val="auto"/>
          <w:sz w:val="32"/>
          <w:szCs w:val="32"/>
          <w:highlight w:val="none"/>
          <w:lang w:val="en-US" w:eastAsia="zh-CN"/>
        </w:rPr>
        <w:t>米，项目达到了预期功能，运行良好，有效满足了群众现实需要，但后续管护制度不完善。该项指标分数30分，自评得分20分.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color w:val="auto"/>
          <w:sz w:val="32"/>
          <w:szCs w:val="32"/>
          <w:highlight w:val="none"/>
          <w:lang w:val="en-US" w:eastAsia="zh-CN"/>
        </w:rPr>
        <w:t>项目开工前，县水务局按照建设规定，组建了项目法人，对项目进行了单元工程和分部工程划分，严格组织单元工程和分部工程验收</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50" w:name="_Toc3733"/>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50"/>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通用指标绩效、专用指标绩效、个性指标绩效3个方面自评分析，该项目2022年4月开工至2022年11月验收，共修建堤防2800米，其中扎布段新建左右岸堤防2049米，阿科段新建左岸堤防751米运行良好，有效满足了群众现实需要，自评得分87.24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51" w:name="_Toc4970"/>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51"/>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自评发现的问题包括2个方面，一是由于县级财政拮据，项目地方配套资金无法落实；三是由于投标商低价中标，该项目资金未全部使用，使用率61.98%，三是项目建成后，后续管护制度不完善。</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52" w:name="_Toc28905"/>
      <w:r>
        <w:rPr>
          <w:rFonts w:hint="eastAsia" w:ascii="黑体" w:hAnsi="宋体" w:eastAsia="黑体" w:cs="Times New Roman"/>
          <w:color w:val="auto"/>
          <w:kern w:val="0"/>
          <w:position w:val="3"/>
          <w:sz w:val="32"/>
          <w:szCs w:val="32"/>
          <w:highlight w:val="none"/>
          <w:u w:val="none"/>
          <w:lang w:val="zh-CN" w:eastAsia="zh-CN" w:bidi="ar-SA"/>
        </w:rPr>
        <w:t>六、改进建议</w:t>
      </w:r>
      <w:bookmarkEnd w:id="52"/>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一是建议县级财政在项目开工前及时按比例分配地方配套资金，二是完善运行管护制度，安排人员进行日常管护。</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zh-CN" w:eastAsia="zh-CN" w:bidi="ar-SA"/>
        </w:rPr>
      </w:pP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仿宋_GB2312" w:eastAsia="仿宋_GB2312" w:cs="仿宋_GB2312"/>
          <w:color w:val="auto"/>
          <w:kern w:val="2"/>
          <w:sz w:val="32"/>
          <w:szCs w:val="32"/>
          <w:highlight w:val="none"/>
          <w:lang w:val="en-US" w:eastAsia="zh-CN" w:bidi="ar-SA"/>
        </w:rPr>
      </w:pPr>
      <w:bookmarkStart w:id="53" w:name="_Toc22564"/>
      <w:r>
        <w:rPr>
          <w:rFonts w:hint="eastAsia" w:ascii="仿宋_GB2312" w:hAnsi="仿宋_GB2312" w:eastAsia="仿宋_GB2312" w:cs="仿宋_GB2312"/>
          <w:color w:val="auto"/>
          <w:kern w:val="2"/>
          <w:sz w:val="32"/>
          <w:szCs w:val="32"/>
          <w:highlight w:val="none"/>
          <w:lang w:val="en-US" w:eastAsia="zh-CN" w:bidi="ar-SA"/>
        </w:rPr>
        <w:t>2.专项预算项目绩效目标完成情况自评表</w:t>
      </w:r>
      <w:bookmarkEnd w:id="53"/>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54" w:name="_Toc6202"/>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54"/>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黑水县扎窝镇堤防建设项目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87.24</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黑水县扎窝镇堤防建设项目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lang w:val="en-US" w:eastAsia="zh-CN"/>
              </w:rPr>
              <w:t>黑水县十四五水安全保障规划》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lang w:val="en-US" w:eastAsia="zh-CN"/>
              </w:rPr>
              <w:t>黑水县财政局涉农资金管理办法》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仿宋_GB2312" w:hAnsi="仿宋_GB2312" w:cs="仿宋_GB2312"/>
                <w:sz w:val="32"/>
                <w:szCs w:val="32"/>
                <w:lang w:val="en-US" w:eastAsia="zh-CN"/>
              </w:rPr>
              <w:t>黑水县发展和改革局关于</w:t>
            </w:r>
            <w:r>
              <w:rPr>
                <w:rFonts w:hint="eastAsia" w:ascii="仿宋_GB2312" w:hAnsi="仿宋_GB2312" w:eastAsia="仿宋_GB2312" w:cs="仿宋_GB2312"/>
                <w:sz w:val="32"/>
                <w:szCs w:val="32"/>
                <w:lang w:eastAsia="zh-CN"/>
              </w:rPr>
              <w:t>黑水县</w:t>
            </w:r>
            <w:r>
              <w:rPr>
                <w:rFonts w:hint="eastAsia" w:ascii="仿宋_GB2312" w:hAnsi="仿宋_GB2312" w:cs="仿宋_GB2312"/>
                <w:sz w:val="32"/>
                <w:szCs w:val="32"/>
                <w:lang w:val="en-US" w:eastAsia="zh-CN"/>
              </w:rPr>
              <w:t>扎窝镇堤防建设项目可行性研究报告的批复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2021-2022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修建防洪堤</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50%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工程验收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建设工期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720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15%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黑水县2022年小水电清理整改省级专项奖补资金绩效评价报告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55" w:name="_Toc22484"/>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cs="仿宋_GB2312"/>
          <w:sz w:val="32"/>
          <w:szCs w:val="32"/>
          <w:lang w:val="en-US" w:eastAsia="zh-CN"/>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sz w:val="32"/>
          <w:szCs w:val="32"/>
          <w:lang w:val="en-US" w:eastAsia="zh-CN"/>
        </w:rPr>
        <w:t>2018年起至2021年县发改局、县经信局、县生态环境局等7个小水电清理工作成员单位多方协作，全面完成了25座整改类、3座退出类小水电开展分类整改及县级验收工作。</w:t>
      </w:r>
      <w:r>
        <w:rPr>
          <w:rFonts w:hint="eastAsia" w:ascii="仿宋_GB2312" w:hAnsi="仿宋_GB2312" w:eastAsia="仿宋_GB2312" w:cs="仿宋_GB2312"/>
          <w:b w:val="0"/>
          <w:sz w:val="32"/>
          <w:szCs w:val="32"/>
        </w:rPr>
        <w:t>为激励</w:t>
      </w:r>
      <w:r>
        <w:rPr>
          <w:rFonts w:hint="eastAsia" w:ascii="仿宋_GB2312" w:hAnsi="仿宋_GB2312" w:eastAsia="仿宋_GB2312" w:cs="仿宋_GB2312"/>
          <w:b w:val="0"/>
          <w:sz w:val="32"/>
          <w:szCs w:val="32"/>
          <w:lang w:eastAsia="zh-CN"/>
        </w:rPr>
        <w:t>我县</w:t>
      </w:r>
      <w:r>
        <w:rPr>
          <w:rFonts w:hint="eastAsia" w:ascii="仿宋_GB2312" w:hAnsi="仿宋_GB2312" w:eastAsia="仿宋_GB2312" w:cs="仿宋_GB2312"/>
          <w:b w:val="0"/>
          <w:sz w:val="32"/>
          <w:szCs w:val="32"/>
        </w:rPr>
        <w:t>做好小水电清理整改工作，妥善解决小水电遗留问题</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lang w:eastAsia="zh-CN"/>
        </w:rPr>
        <w:t>下泄生态流量、安全生产等监管工作，</w:t>
      </w:r>
      <w:r>
        <w:rPr>
          <w:rFonts w:hint="eastAsia" w:ascii="仿宋_GB2312" w:hAnsi="仿宋_GB2312" w:eastAsia="仿宋_GB2312" w:cs="仿宋_GB2312"/>
          <w:sz w:val="32"/>
          <w:szCs w:val="32"/>
          <w:lang w:val="en-US" w:eastAsia="zh-CN"/>
        </w:rPr>
        <w:t>计划使用奖补资金落实相应措施。黑水县水务局负责制定奖补资金使用方案及具体分配使用。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lang w:val="zh-CN" w:eastAsia="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sz w:val="32"/>
          <w:szCs w:val="32"/>
          <w:lang w:val="en-US" w:eastAsia="zh-CN"/>
        </w:rPr>
        <w:t>激励我县做好小水电清理整改工作，妥善解决小水电遗留问题，进一步强化下泄生态流量、安全生产等监管工作</w:t>
      </w:r>
      <w:r>
        <w:rPr>
          <w:rFonts w:hint="eastAsia" w:ascii="仿宋_GB2312" w:hAnsi="仿宋_GB2312" w:eastAsia="仿宋_GB2312" w:cs="仿宋_GB2312"/>
          <w:sz w:val="32"/>
          <w:szCs w:val="32"/>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lang w:val="en-US" w:eastAsia="zh-CN"/>
        </w:rPr>
        <w:t>2023年省级财政安排县级资金55万元，由县水务局管理</w:t>
      </w:r>
      <w:r>
        <w:rPr>
          <w:rFonts w:hint="eastAsia" w:ascii="仿宋_GB2312" w:hAnsi="仿宋_GB2312" w:eastAsia="仿宋_GB2312"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lang w:val="zh-CN" w:eastAsia="zh-CN"/>
        </w:rPr>
        <w:t>项目整体</w:t>
      </w:r>
      <w:r>
        <w:rPr>
          <w:rFonts w:hint="eastAsia" w:ascii="仿宋_GB2312" w:hAnsi="仿宋_GB2312" w:eastAsia="仿宋_GB2312" w:cs="仿宋_GB2312"/>
          <w:sz w:val="32"/>
          <w:szCs w:val="32"/>
          <w:lang w:val="en-US" w:eastAsia="zh-CN"/>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56" w:name="_Toc13794"/>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56"/>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lang w:val="en-US" w:eastAsia="zh-CN"/>
        </w:rPr>
        <w:t>运用</w:t>
      </w:r>
      <w:r>
        <w:rPr>
          <w:rFonts w:hint="eastAsia" w:ascii="仿宋_GB2312" w:hAnsi="仿宋_GB2312" w:eastAsia="仿宋_GB2312" w:cs="仿宋_GB2312"/>
          <w:sz w:val="32"/>
          <w:szCs w:val="32"/>
          <w:lang w:val="zh-CN" w:eastAsia="zh-CN"/>
        </w:rPr>
        <w:t>评价方法、量化指标及评价标准，对</w:t>
      </w:r>
      <w:r>
        <w:rPr>
          <w:rFonts w:hint="eastAsia" w:ascii="仿宋_GB2312" w:hAnsi="仿宋_GB2312" w:eastAsia="仿宋_GB2312" w:cs="仿宋_GB2312"/>
          <w:sz w:val="32"/>
          <w:szCs w:val="32"/>
          <w:lang w:val="en-US" w:eastAsia="zh-CN"/>
        </w:rPr>
        <w:t>县水务局</w:t>
      </w:r>
      <w:r>
        <w:rPr>
          <w:rFonts w:hint="eastAsia" w:ascii="仿宋_GB2312" w:hAnsi="仿宋_GB2312" w:eastAsia="仿宋_GB2312" w:cs="仿宋_GB2312"/>
          <w:sz w:val="32"/>
          <w:szCs w:val="32"/>
          <w:lang w:val="zh-CN" w:eastAsia="zh-CN"/>
        </w:rPr>
        <w:t>实现</w:t>
      </w:r>
      <w:r>
        <w:rPr>
          <w:rFonts w:hint="eastAsia" w:ascii="仿宋_GB2312" w:hAnsi="仿宋_GB2312" w:eastAsia="仿宋_GB2312" w:cs="仿宋_GB2312"/>
          <w:sz w:val="32"/>
          <w:szCs w:val="32"/>
          <w:lang w:val="en-US" w:eastAsia="zh-CN"/>
        </w:rPr>
        <w:t>农田开发整治及护岸工程建设这一</w:t>
      </w:r>
      <w:r>
        <w:rPr>
          <w:rFonts w:hint="eastAsia" w:ascii="仿宋_GB2312" w:hAnsi="仿宋_GB2312" w:eastAsia="仿宋_GB2312" w:cs="仿宋_GB2312"/>
          <w:sz w:val="32"/>
          <w:szCs w:val="32"/>
          <w:lang w:val="zh-CN" w:eastAsia="zh-CN"/>
        </w:rPr>
        <w:t>目标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CN" w:eastAsia="zh-CN"/>
        </w:rPr>
        <w:t>预算</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仿宋_GB2312" w:eastAsia="仿宋_GB2312" w:cs="仿宋_GB2312"/>
          <w:sz w:val="32"/>
          <w:szCs w:val="32"/>
          <w:lang w:val="zh-CN" w:eastAsia="zh-CN"/>
        </w:rPr>
      </w:pPr>
      <w:bookmarkStart w:id="57" w:name="_Toc12248"/>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lang w:val="zh-CN" w:eastAsia="zh-CN"/>
        </w:rPr>
        <w:t>项目绩效自评所抽样点位</w:t>
      </w:r>
      <w:r>
        <w:rPr>
          <w:rFonts w:hint="eastAsia" w:ascii="仿宋_GB2312" w:hAnsi="仿宋_GB2312" w:eastAsia="仿宋_GB2312" w:cs="仿宋_GB2312"/>
          <w:sz w:val="32"/>
          <w:szCs w:val="32"/>
          <w:lang w:val="en-US" w:eastAsia="zh-CN"/>
        </w:rPr>
        <w:t>为四板沟电站</w:t>
      </w:r>
      <w:r>
        <w:rPr>
          <w:rFonts w:hint="eastAsia" w:ascii="仿宋_GB2312" w:hAnsi="仿宋_GB2312" w:eastAsia="仿宋_GB2312" w:cs="仿宋_GB2312"/>
          <w:sz w:val="32"/>
          <w:szCs w:val="32"/>
          <w:lang w:val="zh-CN" w:eastAsia="zh-CN"/>
        </w:rPr>
        <w:t>。</w:t>
      </w:r>
      <w:bookmarkEnd w:id="57"/>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sz w:val="32"/>
          <w:szCs w:val="32"/>
          <w:lang w:val="en-US" w:eastAsia="zh-CN"/>
        </w:rPr>
        <w:t>评价方法采用</w:t>
      </w:r>
      <w:r>
        <w:rPr>
          <w:rFonts w:hint="eastAsia" w:ascii="仿宋_GB2312" w:hAnsi="仿宋_GB2312" w:eastAsia="仿宋_GB2312" w:cs="仿宋_GB2312"/>
          <w:sz w:val="32"/>
          <w:szCs w:val="32"/>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eastAsia="楷体_GB2312" w:cs="Times New Roman"/>
          <w:bCs/>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58" w:name="_Toc1415"/>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58"/>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59" w:name="_Toc31218"/>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仿宋_GB2312" w:eastAsia="仿宋_GB2312" w:cs="仿宋_GB2312"/>
          <w:sz w:val="32"/>
          <w:szCs w:val="32"/>
          <w:lang w:val="en-US" w:eastAsia="zh-CN"/>
        </w:rPr>
        <w:t>项目设立、调整延续等方面符合资金管理基本规范和决策程序，符合中央、省委省政府小水电清理整改工作的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仿宋_GB2312" w:eastAsia="仿宋_GB2312" w:cs="仿宋_GB2312"/>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仿宋_GB2312" w:eastAsia="仿宋_GB2312" w:cs="仿宋_GB2312"/>
          <w:sz w:val="32"/>
          <w:szCs w:val="32"/>
          <w:lang w:val="en-US" w:eastAsia="zh-CN"/>
        </w:rPr>
        <w:t>项目资金使用、拨付符合国家财经法规、不存在超范围、超标准、超进度使用专项资金以及资金损失浪费、长期沉淀、截留、挤占、挪用、虚列支出等问题，但资金尚有26.92万元未支出，该项指标分数9分，自评得分6.02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60" w:name="_Toc15287"/>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60"/>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sz w:val="32"/>
          <w:szCs w:val="32"/>
          <w:lang w:val="en-US" w:eastAsia="zh-CN"/>
        </w:rPr>
        <w:t>该项目于2023年10月实施，委托第三方建成本地生态流量数据库，对辖区内23座运行水电站枯水期下泄生态流量泄放情况进行现场检测和数据复核，但后期维护制度未建立，该项指标分数30分，自评得分20分.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lang w:val="en-US" w:eastAsia="zh-CN"/>
        </w:rPr>
        <w:t>25座整改类、3座退出类电站全部完成整改，并经县级验收。该项指标分数16分，自评得分16分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61" w:name="_Toc23307"/>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61"/>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position w:val="0"/>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根据通用指标绩效、专用指标绩效、个性指标绩效3个方面自评分析，自评得分87.02分。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62" w:name="_Toc18967"/>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62"/>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63" w:name="_Toc25862"/>
      <w:r>
        <w:rPr>
          <w:rFonts w:hint="eastAsia" w:ascii="黑体" w:hAnsi="宋体" w:eastAsia="黑体" w:cs="Times New Roman"/>
          <w:color w:val="auto"/>
          <w:kern w:val="0"/>
          <w:position w:val="3"/>
          <w:sz w:val="32"/>
          <w:szCs w:val="32"/>
          <w:highlight w:val="none"/>
          <w:u w:val="none"/>
          <w:lang w:val="zh-CN" w:eastAsia="zh-CN" w:bidi="ar-SA"/>
        </w:rPr>
        <w:t>六、改进建议</w:t>
      </w:r>
      <w:bookmarkEnd w:id="63"/>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outlineLvl w:val="2"/>
        <w:rPr>
          <w:rFonts w:hint="default" w:ascii="仿宋_GB2312" w:hAnsi="仿宋_GB2312" w:eastAsia="仿宋_GB2312" w:cs="仿宋_GB2312"/>
          <w:kern w:val="2"/>
          <w:sz w:val="32"/>
          <w:szCs w:val="32"/>
          <w:lang w:val="en-US" w:eastAsia="zh-CN" w:bidi="ar-SA"/>
        </w:rPr>
      </w:pPr>
      <w:bookmarkStart w:id="64" w:name="_Toc11892"/>
      <w:r>
        <w:rPr>
          <w:rFonts w:hint="eastAsia" w:ascii="仿宋_GB2312" w:hAnsi="仿宋_GB2312" w:eastAsia="仿宋_GB2312" w:cs="仿宋_GB2312"/>
          <w:kern w:val="2"/>
          <w:sz w:val="32"/>
          <w:szCs w:val="32"/>
          <w:lang w:val="en-US" w:eastAsia="zh-CN" w:bidi="ar-SA"/>
        </w:rPr>
        <w:t>2.专项预算项目绩效目标完成情况自评表</w:t>
      </w:r>
      <w:bookmarkEnd w:id="64"/>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65" w:name="_Toc19497"/>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65"/>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黑水县水电站下泄生态流量监管本地储存建设项目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87.02</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黑水县水电站下泄生态流量监管本地储存建设项目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仿宋_GB2312" w:eastAsia="仿宋_GB2312"/>
                <w:sz w:val="24"/>
                <w:szCs w:val="24"/>
              </w:rPr>
              <w:t>四川省</w:t>
            </w:r>
            <w:r>
              <w:rPr>
                <w:rFonts w:hint="eastAsia" w:ascii="仿宋_GB2312" w:eastAsia="仿宋_GB2312"/>
                <w:sz w:val="24"/>
                <w:szCs w:val="24"/>
                <w:lang w:eastAsia="zh-CN"/>
              </w:rPr>
              <w:t>河长制</w:t>
            </w:r>
            <w:r>
              <w:rPr>
                <w:rFonts w:hint="eastAsia" w:ascii="仿宋_GB2312" w:eastAsia="仿宋_GB2312"/>
                <w:sz w:val="24"/>
                <w:szCs w:val="24"/>
              </w:rPr>
              <w:t>办公室关于推动2022年河湖健康评价工作的通知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小水电清理整改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本地数据库</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处</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建设工期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黑水县2023年农村安全饮水工程维修养护项目专项预算项目绩效评价报告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66" w:name="_Toc27385"/>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66"/>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67" w:name="_Toc13552"/>
      <w:r>
        <w:rPr>
          <w:rFonts w:hint="eastAsia" w:ascii="楷体_GB2312" w:hAnsi="宋体" w:eastAsia="楷体_GB2312"/>
          <w:b/>
          <w:color w:val="auto"/>
          <w:sz w:val="32"/>
          <w:szCs w:val="32"/>
          <w:highlight w:val="none"/>
          <w:u w:val="none"/>
          <w:lang w:val="zh-CN"/>
        </w:rPr>
        <w:t>（一）设立背景及基本情况。</w:t>
      </w:r>
      <w:bookmarkEnd w:id="67"/>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Times New Roman" w:eastAsia="仿宋_GB2312" w:cs="Times New Roman"/>
          <w:color w:val="000000"/>
          <w:sz w:val="32"/>
          <w:szCs w:val="32"/>
          <w:shd w:val="clear" w:color="auto" w:fill="FFFFFF"/>
          <w:lang w:val="en-US" w:eastAsia="zh-CN"/>
        </w:rPr>
      </w:pPr>
      <w:r>
        <w:rPr>
          <w:rFonts w:hint="eastAsia" w:ascii="仿宋_GB2312" w:eastAsia="仿宋_GB2312"/>
          <w:color w:val="000000"/>
          <w:sz w:val="32"/>
          <w:szCs w:val="32"/>
          <w:shd w:val="clear" w:color="auto" w:fill="FFFFFF"/>
        </w:rPr>
        <w:t>根据水利部、财政部《关于做好中央财政补助农村饮水工程维修养护经费安排使用的指导意见》</w:t>
      </w:r>
      <w:r>
        <w:rPr>
          <w:rFonts w:hint="eastAsia" w:ascii="仿宋_GB2312" w:eastAsia="仿宋_GB2312" w:cs="仿宋_GB2312"/>
          <w:sz w:val="32"/>
          <w:szCs w:val="32"/>
          <w:lang w:val="zh-TW" w:eastAsia="zh-TW" w:bidi="zh-TW"/>
        </w:rPr>
        <w:t>，</w:t>
      </w:r>
      <w:r>
        <w:rPr>
          <w:rFonts w:hint="eastAsia" w:ascii="仿宋_GB2312" w:eastAsia="仿宋_GB2312" w:cs="仿宋_GB2312"/>
          <w:sz w:val="32"/>
          <w:szCs w:val="32"/>
          <w:lang w:val="zh-TW" w:eastAsia="zh-CN" w:bidi="zh-TW"/>
        </w:rPr>
        <w:t>要落实农村饮水工程维修养护资金，加快建立农村饮水工程良性运行机制，做到建管并重，</w:t>
      </w:r>
      <w:r>
        <w:rPr>
          <w:rFonts w:hint="eastAsia" w:ascii="仿宋_GB2312" w:hAnsi="Times New Roman" w:eastAsia="仿宋_GB2312" w:cs="Times New Roman"/>
          <w:color w:val="000000"/>
          <w:sz w:val="32"/>
          <w:szCs w:val="32"/>
          <w:shd w:val="clear" w:color="auto" w:fill="FFFFFF"/>
          <w:lang w:val="zh-TW" w:eastAsia="zh-CN"/>
        </w:rPr>
        <w:t>确保工程正常运行，保障人民群众喝上放心水，</w:t>
      </w:r>
      <w:r>
        <w:rPr>
          <w:rFonts w:hint="eastAsia" w:ascii="仿宋_GB2312" w:hAnsi="Times New Roman" w:eastAsia="仿宋_GB2312" w:cs="Times New Roman"/>
          <w:color w:val="000000"/>
          <w:sz w:val="32"/>
          <w:szCs w:val="32"/>
          <w:shd w:val="clear" w:color="auto" w:fill="FFFFFF"/>
          <w:lang w:val="en-US" w:eastAsia="zh-CN"/>
        </w:rPr>
        <w:t>经黑水县第十四届县人民政府常务会第23次会议研究同意</w:t>
      </w:r>
      <w:r>
        <w:rPr>
          <w:rFonts w:hint="eastAsia" w:ascii="仿宋_GB2312" w:hAnsi="Times New Roman" w:eastAsia="仿宋_GB2312" w:cs="Times New Roman"/>
          <w:color w:val="000000"/>
          <w:sz w:val="32"/>
          <w:szCs w:val="32"/>
          <w:shd w:val="clear" w:color="auto" w:fill="FFFFFF"/>
          <w:lang w:val="zh-TW" w:eastAsia="zh-CN"/>
        </w:rPr>
        <w:t>《黑水县2023年农村安全饮水工程维修</w:t>
      </w:r>
      <w:bookmarkStart w:id="68" w:name="_Toc21724"/>
      <w:r>
        <w:rPr>
          <w:rFonts w:hint="eastAsia" w:ascii="仿宋_GB2312" w:hAnsi="Times New Roman" w:eastAsia="仿宋_GB2312" w:cs="Times New Roman"/>
          <w:color w:val="000000"/>
          <w:sz w:val="32"/>
          <w:szCs w:val="32"/>
          <w:shd w:val="clear" w:color="auto" w:fill="FFFFFF"/>
          <w:lang w:val="zh-TW" w:eastAsia="zh-CN"/>
        </w:rPr>
        <w:t>养护项目</w:t>
      </w:r>
      <w:bookmarkEnd w:id="68"/>
      <w:r>
        <w:rPr>
          <w:rFonts w:hint="eastAsia" w:ascii="仿宋_GB2312" w:hAnsi="Times New Roman" w:eastAsia="仿宋_GB2312" w:cs="Times New Roman"/>
          <w:color w:val="000000"/>
          <w:sz w:val="32"/>
          <w:szCs w:val="32"/>
          <w:shd w:val="clear" w:color="auto" w:fill="FFFFFF"/>
          <w:lang w:val="zh-TW" w:eastAsia="zh-CN"/>
        </w:rPr>
        <w:t>实施方案》。</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69" w:name="_Toc31047"/>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69"/>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楷体_GB2312" w:hAnsi="宋体" w:eastAsia="楷体_GB2312"/>
          <w:b/>
          <w:color w:val="auto"/>
          <w:sz w:val="32"/>
          <w:szCs w:val="32"/>
          <w:highlight w:val="none"/>
          <w:u w:val="none"/>
          <w:lang w:val="zh-CN"/>
        </w:rPr>
      </w:pPr>
      <w:r>
        <w:rPr>
          <w:rFonts w:hint="eastAsia" w:ascii="仿宋_GB2312" w:hAnsi="Times New Roman" w:eastAsia="仿宋_GB2312" w:cs="Times New Roman"/>
          <w:color w:val="000000"/>
          <w:sz w:val="32"/>
          <w:szCs w:val="32"/>
          <w:shd w:val="clear" w:color="auto" w:fill="FFFFFF"/>
          <w:lang w:val="en-US" w:eastAsia="zh-CN"/>
        </w:rPr>
        <w:t>按需对农村安全饮水工程开展维修养护，</w:t>
      </w:r>
      <w:r>
        <w:rPr>
          <w:rFonts w:hint="eastAsia" w:ascii="仿宋_GB2312" w:hAnsi="Times New Roman" w:eastAsia="仿宋_GB2312" w:cs="Times New Roman"/>
          <w:color w:val="000000"/>
          <w:sz w:val="32"/>
          <w:szCs w:val="32"/>
          <w:shd w:val="clear" w:color="auto" w:fill="FFFFFF"/>
          <w:lang w:val="zh-TW" w:eastAsia="zh-CN"/>
        </w:rPr>
        <w:t>确保工程正常运行，保障人民群众喝上放心水</w:t>
      </w:r>
      <w:r>
        <w:rPr>
          <w:rFonts w:hint="eastAsia" w:ascii="仿宋_GB2312" w:hAnsi="Times New Roman" w:eastAsia="仿宋_GB2312" w:cs="Times New Roman"/>
          <w:color w:val="000000"/>
          <w:sz w:val="32"/>
          <w:szCs w:val="32"/>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Times New Roman" w:eastAsia="仿宋_GB2312" w:cs="Times New Roman"/>
          <w:color w:val="000000"/>
          <w:sz w:val="32"/>
          <w:szCs w:val="32"/>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Times New Roman" w:eastAsia="仿宋_GB2312" w:cs="Times New Roman"/>
          <w:color w:val="000000"/>
          <w:sz w:val="32"/>
          <w:szCs w:val="32"/>
          <w:shd w:val="clear" w:color="auto" w:fill="FFFFFF"/>
          <w:lang w:val="en-US" w:eastAsia="zh-CN"/>
        </w:rPr>
        <w:t>2023年中央水利发展资金100万元，由县水务局分配管理</w:t>
      </w:r>
      <w:r>
        <w:rPr>
          <w:rFonts w:hint="eastAsia" w:ascii="仿宋_GB2312" w:hAnsi="Times New Roman" w:eastAsia="仿宋_GB2312" w:cs="Times New Roman"/>
          <w:color w:val="000000"/>
          <w:sz w:val="32"/>
          <w:szCs w:val="32"/>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Times New Roman" w:eastAsia="仿宋_GB2312" w:cs="Times New Roman"/>
          <w:color w:val="000000"/>
          <w:sz w:val="32"/>
          <w:szCs w:val="32"/>
          <w:shd w:val="clear" w:color="auto" w:fill="FFFFFF"/>
          <w:lang w:val="zh-CN" w:eastAsia="zh-CN"/>
        </w:rPr>
        <w:t>项目整体</w:t>
      </w:r>
      <w:r>
        <w:rPr>
          <w:rFonts w:hint="eastAsia" w:ascii="仿宋_GB2312" w:hAnsi="Times New Roman" w:eastAsia="仿宋_GB2312" w:cs="Times New Roman"/>
          <w:color w:val="000000"/>
          <w:sz w:val="32"/>
          <w:szCs w:val="32"/>
          <w:shd w:val="clear" w:color="auto" w:fill="FFFFFF"/>
          <w:lang w:val="en-US" w:eastAsia="zh-CN"/>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70" w:name="_Toc17726"/>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70"/>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Times New Roman" w:eastAsia="仿宋_GB2312" w:cs="Times New Roman"/>
          <w:color w:val="000000"/>
          <w:sz w:val="32"/>
          <w:szCs w:val="32"/>
          <w:shd w:val="clear" w:color="auto" w:fill="FFFFFF"/>
          <w:lang w:val="en-US" w:eastAsia="zh-CN"/>
        </w:rPr>
        <w:t>运用</w:t>
      </w:r>
      <w:r>
        <w:rPr>
          <w:rFonts w:hint="eastAsia" w:ascii="仿宋_GB2312" w:hAnsi="Times New Roman" w:eastAsia="仿宋_GB2312" w:cs="Times New Roman"/>
          <w:color w:val="000000"/>
          <w:sz w:val="32"/>
          <w:szCs w:val="32"/>
          <w:shd w:val="clear" w:color="auto" w:fill="FFFFFF"/>
          <w:lang w:val="zh-CN" w:eastAsia="zh-CN"/>
        </w:rPr>
        <w:t>评价方法、量化指标及评价标准，对</w:t>
      </w:r>
      <w:r>
        <w:rPr>
          <w:rFonts w:hint="eastAsia" w:ascii="仿宋_GB2312" w:hAnsi="Times New Roman" w:eastAsia="仿宋_GB2312" w:cs="Times New Roman"/>
          <w:color w:val="000000"/>
          <w:sz w:val="32"/>
          <w:szCs w:val="32"/>
          <w:shd w:val="clear" w:color="auto" w:fill="FFFFFF"/>
          <w:lang w:val="zh-TW" w:eastAsia="zh-CN"/>
        </w:rPr>
        <w:t>2023年农村安全饮水工程维修养护项目</w:t>
      </w:r>
      <w:r>
        <w:rPr>
          <w:rFonts w:hint="eastAsia" w:ascii="仿宋_GB2312" w:hAnsi="Times New Roman" w:eastAsia="仿宋_GB2312" w:cs="Times New Roman"/>
          <w:color w:val="000000"/>
          <w:sz w:val="32"/>
          <w:szCs w:val="32"/>
          <w:shd w:val="clear" w:color="auto" w:fill="FFFFFF"/>
          <w:lang w:val="en-US" w:eastAsia="zh-CN"/>
        </w:rPr>
        <w:t>的</w:t>
      </w:r>
      <w:r>
        <w:rPr>
          <w:rFonts w:hint="eastAsia" w:ascii="仿宋_GB2312" w:hAnsi="Times New Roman" w:eastAsia="仿宋_GB2312" w:cs="Times New Roman"/>
          <w:color w:val="000000"/>
          <w:sz w:val="32"/>
          <w:szCs w:val="32"/>
          <w:shd w:val="clear" w:color="auto" w:fill="FFFFFF"/>
          <w:lang w:val="zh-CN" w:eastAsia="zh-CN"/>
        </w:rPr>
        <w:t>预算</w:t>
      </w:r>
      <w:r>
        <w:rPr>
          <w:rFonts w:hint="eastAsia" w:ascii="仿宋_GB2312" w:hAnsi="Times New Roman" w:eastAsia="仿宋_GB2312" w:cs="Times New Roman"/>
          <w:color w:val="000000"/>
          <w:sz w:val="32"/>
          <w:szCs w:val="32"/>
          <w:shd w:val="clear" w:color="auto" w:fill="FFFFFF"/>
          <w:lang w:val="en-US" w:eastAsia="zh-CN"/>
        </w:rPr>
        <w:t>安排</w:t>
      </w:r>
      <w:r>
        <w:rPr>
          <w:rFonts w:hint="eastAsia" w:ascii="仿宋_GB2312" w:hAnsi="Times New Roman" w:eastAsia="仿宋_GB2312" w:cs="Times New Roman"/>
          <w:color w:val="000000"/>
          <w:sz w:val="32"/>
          <w:szCs w:val="32"/>
          <w:shd w:val="clear" w:color="auto" w:fill="FFFFFF"/>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Times New Roman" w:eastAsia="仿宋_GB2312" w:cs="Times New Roman"/>
          <w:color w:val="000000"/>
          <w:sz w:val="32"/>
          <w:szCs w:val="32"/>
          <w:shd w:val="clear" w:color="auto" w:fill="FFFFFF"/>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Times New Roman" w:eastAsia="仿宋_GB2312" w:cs="Times New Roman"/>
          <w:color w:val="000000"/>
          <w:sz w:val="32"/>
          <w:szCs w:val="32"/>
          <w:shd w:val="clear" w:color="auto" w:fill="FFFFFF"/>
          <w:lang w:val="zh-CN" w:eastAsia="zh-CN"/>
        </w:rPr>
      </w:pPr>
      <w:bookmarkStart w:id="71" w:name="_Toc22357"/>
      <w:r>
        <w:rPr>
          <w:rFonts w:hint="eastAsia" w:ascii="楷体_GB2312" w:hAnsi="宋体" w:eastAsia="楷体_GB2312"/>
          <w:b/>
          <w:color w:val="auto"/>
          <w:sz w:val="32"/>
          <w:szCs w:val="32"/>
          <w:highlight w:val="none"/>
          <w:u w:val="none"/>
          <w:lang w:val="zh-CN"/>
        </w:rPr>
        <w:t>（三）评价选点。</w:t>
      </w:r>
      <w:r>
        <w:rPr>
          <w:rFonts w:hint="eastAsia" w:ascii="仿宋_GB2312" w:hAnsi="Times New Roman" w:eastAsia="仿宋_GB2312" w:cs="Times New Roman"/>
          <w:color w:val="000000"/>
          <w:sz w:val="32"/>
          <w:szCs w:val="32"/>
          <w:shd w:val="clear" w:color="auto" w:fill="FFFFFF"/>
          <w:lang w:val="zh-CN" w:eastAsia="zh-CN"/>
        </w:rPr>
        <w:t>项目绩效自评所抽样点位</w:t>
      </w:r>
      <w:r>
        <w:rPr>
          <w:rFonts w:hint="eastAsia" w:ascii="仿宋_GB2312" w:hAnsi="Times New Roman" w:eastAsia="仿宋_GB2312" w:cs="Times New Roman"/>
          <w:color w:val="000000"/>
          <w:sz w:val="32"/>
          <w:szCs w:val="32"/>
          <w:shd w:val="clear" w:color="auto" w:fill="FFFFFF"/>
          <w:lang w:val="en-US" w:eastAsia="zh-CN"/>
        </w:rPr>
        <w:t>为木苏镇木苏村</w:t>
      </w:r>
      <w:r>
        <w:rPr>
          <w:rFonts w:hint="eastAsia" w:ascii="仿宋_GB2312" w:hAnsi="Times New Roman" w:eastAsia="仿宋_GB2312" w:cs="Times New Roman"/>
          <w:color w:val="000000"/>
          <w:sz w:val="32"/>
          <w:szCs w:val="32"/>
          <w:shd w:val="clear" w:color="auto" w:fill="FFFFFF"/>
          <w:lang w:val="zh-CN" w:eastAsia="zh-CN"/>
        </w:rPr>
        <w:t>。</w:t>
      </w:r>
      <w:bookmarkEnd w:id="71"/>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Times New Roman" w:eastAsia="仿宋_GB2312" w:cs="Times New Roman"/>
          <w:color w:val="000000"/>
          <w:sz w:val="32"/>
          <w:szCs w:val="32"/>
          <w:shd w:val="clear" w:color="auto" w:fill="FFFFFF"/>
          <w:lang w:val="en-US" w:eastAsia="zh-CN"/>
        </w:rPr>
        <w:t>评价方法采用</w:t>
      </w:r>
      <w:r>
        <w:rPr>
          <w:rFonts w:hint="eastAsia" w:ascii="仿宋_GB2312" w:hAnsi="Times New Roman" w:eastAsia="仿宋_GB2312" w:cs="Times New Roman"/>
          <w:color w:val="000000"/>
          <w:sz w:val="32"/>
          <w:szCs w:val="32"/>
          <w:shd w:val="clear" w:color="auto" w:fill="FFFFFF"/>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Times New Roman" w:eastAsia="仿宋_GB2312" w:cs="Times New Roman"/>
          <w:color w:val="000000"/>
          <w:sz w:val="32"/>
          <w:szCs w:val="32"/>
          <w:shd w:val="clear" w:color="auto" w:fill="FFFFFF"/>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72" w:name="_Toc15431"/>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72"/>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73" w:name="_Toc1085"/>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Times New Roman" w:eastAsia="仿宋_GB2312" w:cs="Times New Roman"/>
          <w:color w:val="000000"/>
          <w:sz w:val="32"/>
          <w:szCs w:val="32"/>
          <w:shd w:val="clear" w:color="auto" w:fill="FFFFFF"/>
          <w:lang w:val="en-US" w:eastAsia="zh-CN"/>
        </w:rPr>
        <w:t>项目设立、调整延续等方面符合资金管理基本规范和决策程序，符合中央、省委省政府河湖管理保护工作的决策部署安排，属于政府支持范围，且符合财政事权支出责任划分规定，资金投向与项目总体规划、相关行业事业发展相匹配，体现“集中</w:t>
      </w:r>
      <w:r>
        <w:rPr>
          <w:rFonts w:hint="eastAsia" w:ascii="仿宋_GB2312" w:eastAsia="仿宋_GB2312" w:cs="Times New Roman"/>
          <w:color w:val="000000"/>
          <w:sz w:val="32"/>
          <w:szCs w:val="32"/>
          <w:shd w:val="clear" w:color="auto" w:fill="FFFFFF"/>
          <w:lang w:val="en-US" w:eastAsia="zh-CN"/>
        </w:rPr>
        <w:t>力量</w:t>
      </w:r>
      <w:r>
        <w:rPr>
          <w:rFonts w:hint="eastAsia" w:ascii="仿宋_GB2312" w:hAnsi="Times New Roman" w:eastAsia="仿宋_GB2312" w:cs="Times New Roman"/>
          <w:color w:val="000000"/>
          <w:sz w:val="32"/>
          <w:szCs w:val="32"/>
          <w:shd w:val="clear" w:color="auto" w:fill="FFFFFF"/>
          <w:lang w:val="en-US" w:eastAsia="zh-CN"/>
        </w:rPr>
        <w:t>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Times New Roman" w:eastAsia="仿宋_GB2312" w:cs="Times New Roman"/>
          <w:color w:val="000000"/>
          <w:sz w:val="32"/>
          <w:szCs w:val="32"/>
          <w:shd w:val="clear" w:color="auto" w:fill="FFFFFF"/>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Times New Roman" w:eastAsia="仿宋_GB2312" w:cs="Times New Roman"/>
          <w:color w:val="000000"/>
          <w:sz w:val="32"/>
          <w:szCs w:val="32"/>
          <w:shd w:val="clear" w:color="auto" w:fill="FFFFFF"/>
          <w:lang w:val="en-US" w:eastAsia="zh-CN"/>
        </w:rPr>
        <w:t>项目资金使用、拨付符合国家财经法规、不存在超范围、超标准、超进度使用专项资金以及资金损失浪费、长期截留、挤占、挪用、虚列支出等问题，该项指标分数9分，自评得分7.16分。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Times New Roman" w:eastAsia="仿宋_GB2312" w:cs="Times New Roman"/>
          <w:color w:val="000000"/>
          <w:sz w:val="32"/>
          <w:szCs w:val="32"/>
          <w:shd w:val="clear" w:color="auto" w:fill="FFFFFF"/>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74" w:name="_Toc11950"/>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74"/>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Times New Roman" w:eastAsia="仿宋_GB2312" w:cs="Times New Roman"/>
          <w:color w:val="000000"/>
          <w:sz w:val="32"/>
          <w:szCs w:val="32"/>
          <w:shd w:val="clear" w:color="auto" w:fill="FFFFFF"/>
          <w:lang w:val="en-US" w:eastAsia="zh-CN"/>
        </w:rPr>
        <w:t>投资53.6605万元，开展应急</w:t>
      </w:r>
      <w:r>
        <w:rPr>
          <w:rFonts w:hint="eastAsia" w:ascii="仿宋_GB2312" w:eastAsia="仿宋_GB2312" w:cs="Times New Roman"/>
          <w:color w:val="000000"/>
          <w:sz w:val="32"/>
          <w:szCs w:val="32"/>
          <w:shd w:val="clear" w:color="auto" w:fill="FFFFFF"/>
          <w:lang w:val="en-US" w:eastAsia="zh-CN"/>
        </w:rPr>
        <w:t>物资</w:t>
      </w:r>
      <w:r>
        <w:rPr>
          <w:rFonts w:hint="eastAsia" w:ascii="仿宋_GB2312" w:hAnsi="Times New Roman" w:eastAsia="仿宋_GB2312" w:cs="Times New Roman"/>
          <w:color w:val="000000"/>
          <w:sz w:val="32"/>
          <w:szCs w:val="32"/>
          <w:shd w:val="clear" w:color="auto" w:fill="FFFFFF"/>
          <w:lang w:val="en-US" w:eastAsia="zh-CN"/>
        </w:rPr>
        <w:t>、水质检测试剂等采购，以及各村自行实施安全饮水工程维修养护，经乡村验收合格后，到水务局报销。该项指标分数30分，自评得分30分。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Times New Roman" w:eastAsia="仿宋_GB2312" w:cs="Times New Roman"/>
          <w:color w:val="000000"/>
          <w:sz w:val="32"/>
          <w:szCs w:val="32"/>
          <w:shd w:val="clear" w:color="auto" w:fill="FFFFFF"/>
          <w:lang w:val="en-US" w:eastAsia="zh-CN"/>
        </w:rPr>
        <w:t>采购的供水管材及水质检测试剂均已足额完成供货，满足质量要求，具备合格证。该项指标分数16分，自评得分16分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75" w:name="_Toc13395"/>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75"/>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仿宋_GB2312" w:hAnsi="Times New Roman" w:eastAsia="仿宋_GB2312" w:cs="Times New Roman"/>
          <w:color w:val="000000"/>
          <w:kern w:val="2"/>
          <w:sz w:val="32"/>
          <w:szCs w:val="32"/>
          <w:shd w:val="clear" w:color="auto" w:fill="FFFFFF"/>
          <w:lang w:val="en-US" w:eastAsia="zh-CN" w:bidi="ar-SA"/>
        </w:rPr>
        <w:t>根据通用指标绩效、专用指标绩效、个性指标绩效3个方面自评分析，自评得分98.16分。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76" w:name="_Toc12456"/>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76"/>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77" w:name="_Toc32588"/>
      <w:r>
        <w:rPr>
          <w:rFonts w:hint="eastAsia" w:ascii="黑体" w:hAnsi="宋体" w:eastAsia="黑体" w:cs="Times New Roman"/>
          <w:color w:val="auto"/>
          <w:kern w:val="0"/>
          <w:position w:val="3"/>
          <w:sz w:val="32"/>
          <w:szCs w:val="32"/>
          <w:highlight w:val="none"/>
          <w:u w:val="none"/>
          <w:lang w:val="zh-CN" w:eastAsia="zh-CN" w:bidi="ar-SA"/>
        </w:rPr>
        <w:t>六、改进建议</w:t>
      </w:r>
      <w:bookmarkEnd w:id="77"/>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仿宋_GB2312" w:hAnsi="Times New Roman" w:eastAsia="仿宋_GB2312" w:cs="Times New Roman"/>
          <w:color w:val="000000"/>
          <w:kern w:val="2"/>
          <w:sz w:val="32"/>
          <w:szCs w:val="32"/>
          <w:shd w:val="clear" w:color="auto" w:fill="FFFFFF"/>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Times New Roman" w:eastAsia="仿宋_GB2312" w:cs="Times New Roman"/>
          <w:color w:val="000000"/>
          <w:kern w:val="2"/>
          <w:sz w:val="32"/>
          <w:szCs w:val="32"/>
          <w:shd w:val="clear" w:color="auto" w:fill="FFFFFF"/>
          <w:lang w:val="en-US" w:eastAsia="zh-CN" w:bidi="ar-SA"/>
        </w:rPr>
      </w:pPr>
      <w:bookmarkStart w:id="78" w:name="_Toc17958"/>
      <w:r>
        <w:rPr>
          <w:rFonts w:hint="eastAsia" w:ascii="仿宋_GB2312" w:hAnsi="Times New Roman" w:eastAsia="仿宋_GB2312" w:cs="Times New Roman"/>
          <w:color w:val="000000"/>
          <w:kern w:val="2"/>
          <w:sz w:val="32"/>
          <w:szCs w:val="32"/>
          <w:shd w:val="clear" w:color="auto" w:fill="FFFFFF"/>
          <w:lang w:val="en-US" w:eastAsia="zh-CN" w:bidi="ar-SA"/>
        </w:rPr>
        <w:t>2.专项预算项目绩效目标完成情况自评表</w:t>
      </w:r>
      <w:bookmarkEnd w:id="78"/>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kern w:val="2"/>
          <w:sz w:val="32"/>
          <w:szCs w:val="32"/>
          <w:shd w:val="clear" w:color="auto" w:fill="FFFFFF"/>
          <w:lang w:val="en-US" w:eastAsia="zh-CN" w:bidi="ar-SA"/>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79" w:name="_Toc8248"/>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79"/>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仿宋_GB2312" w:hAnsi="Times New Roman" w:eastAsia="仿宋_GB2312" w:cs="仿宋_GB2312"/>
                <w:sz w:val="32"/>
                <w:szCs w:val="32"/>
                <w:lang w:val="zh-TW" w:eastAsia="zh-CN" w:bidi="zh-TW"/>
              </w:rPr>
              <w:t>黑水县2023年农村安全饮水工程维修养护项目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98.16</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仿宋_GB2312" w:hAnsi="Times New Roman" w:eastAsia="仿宋_GB2312" w:cs="Times New Roman"/>
                <w:sz w:val="24"/>
                <w:szCs w:val="24"/>
                <w:lang w:val="zh-TW" w:eastAsia="zh-CN"/>
              </w:rPr>
              <w:t>黑水县2023年农村安全饮水工程维修养护项目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仿宋_GB2312"/>
                <w:sz w:val="24"/>
                <w:szCs w:val="24"/>
                <w:lang w:val="en-US" w:eastAsia="zh-CN"/>
              </w:rPr>
              <w:t>黑水县人民政府关于同意《</w:t>
            </w:r>
            <w:r>
              <w:rPr>
                <w:rFonts w:hint="eastAsia" w:ascii="仿宋_GB2312" w:hAnsi="Times New Roman" w:eastAsia="仿宋_GB2312" w:cs="Times New Roman"/>
                <w:sz w:val="24"/>
                <w:szCs w:val="24"/>
                <w:lang w:val="zh-TW" w:eastAsia="zh-CN"/>
              </w:rPr>
              <w:t>黑水县2023年农村安全饮水工程维修养护项目</w:t>
            </w:r>
            <w:r>
              <w:rPr>
                <w:rFonts w:hint="eastAsia" w:ascii="仿宋_GB2312" w:hAnsi="Times New Roman" w:cs="Times New Roman"/>
                <w:sz w:val="24"/>
                <w:szCs w:val="24"/>
                <w:lang w:val="en-US" w:eastAsia="zh-CN"/>
              </w:rPr>
              <w:t>实施方案</w:t>
            </w:r>
            <w:r>
              <w:rPr>
                <w:rFonts w:hint="eastAsia" w:ascii="仿宋_GB2312"/>
                <w:sz w:val="24"/>
                <w:szCs w:val="24"/>
                <w:lang w:val="en-US" w:eastAsia="zh-CN"/>
              </w:rPr>
              <w:t>》的批复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r>
              <w:rPr>
                <w:rFonts w:hint="eastAsia" w:ascii="仿宋_GB2312"/>
                <w:sz w:val="24"/>
                <w:szCs w:val="24"/>
                <w:lang w:val="en-US" w:eastAsia="zh-CN"/>
              </w:rPr>
              <w:t>黑水县人民政府关于同意《</w:t>
            </w:r>
            <w:r>
              <w:rPr>
                <w:rFonts w:hint="eastAsia" w:ascii="仿宋_GB2312" w:hAnsi="Times New Roman" w:eastAsia="仿宋_GB2312" w:cs="Times New Roman"/>
                <w:sz w:val="24"/>
                <w:szCs w:val="24"/>
                <w:lang w:val="zh-TW" w:eastAsia="zh-CN"/>
              </w:rPr>
              <w:t>黑水县2023年农村安全饮水工程维修养护项目</w:t>
            </w:r>
            <w:r>
              <w:rPr>
                <w:rFonts w:hint="eastAsia" w:ascii="仿宋_GB2312" w:hAnsi="Times New Roman" w:cs="Times New Roman"/>
                <w:sz w:val="24"/>
                <w:szCs w:val="24"/>
                <w:lang w:val="en-US" w:eastAsia="zh-CN"/>
              </w:rPr>
              <w:t>实施方案</w:t>
            </w:r>
            <w:r>
              <w:rPr>
                <w:rFonts w:hint="eastAsia" w:ascii="仿宋_GB2312"/>
                <w:sz w:val="24"/>
                <w:szCs w:val="24"/>
                <w:lang w:val="en-US" w:eastAsia="zh-CN"/>
              </w:rPr>
              <w:t>》的批复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供水管材</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52000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供货周期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黑水县2023年农业水价改革精准补贴和节水奖励项目专项预算项目绩效评价报告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80" w:name="_Toc29006"/>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80"/>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81" w:name="_Toc24214"/>
      <w:r>
        <w:rPr>
          <w:rFonts w:hint="eastAsia" w:ascii="楷体_GB2312" w:hAnsi="宋体" w:eastAsia="楷体_GB2312"/>
          <w:b/>
          <w:color w:val="auto"/>
          <w:sz w:val="32"/>
          <w:szCs w:val="32"/>
          <w:highlight w:val="none"/>
          <w:u w:val="none"/>
          <w:lang w:val="zh-CN"/>
        </w:rPr>
        <w:t>（一）设立背景及基本情况。</w:t>
      </w:r>
      <w:bookmarkEnd w:id="81"/>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sz w:val="32"/>
          <w:szCs w:val="32"/>
          <w:shd w:val="clear" w:color="auto" w:fill="FFFFFF"/>
          <w:lang w:val="en-US" w:eastAsia="zh-CN"/>
        </w:rPr>
      </w:pPr>
      <w:r>
        <w:rPr>
          <w:rFonts w:hint="eastAsia" w:ascii="仿宋_GB2312" w:hAnsi="Times New Roman" w:eastAsia="仿宋_GB2312" w:cs="Times New Roman"/>
          <w:color w:val="000000"/>
          <w:sz w:val="32"/>
          <w:szCs w:val="32"/>
          <w:shd w:val="clear" w:color="auto" w:fill="FFFFFF"/>
          <w:lang w:val="en-US" w:eastAsia="zh-CN"/>
        </w:rPr>
        <w:t>为推进农业水价综合改革工作，促进农业节约用水，充分调动广大农民参与农业水价改革的积极性，促使农业水利设施良性运行。</w:t>
      </w:r>
      <w:r>
        <w:rPr>
          <w:rFonts w:hint="eastAsia" w:ascii="仿宋_GB2312" w:hAnsi="Times New Roman" w:eastAsia="仿宋_GB2312" w:cs="Times New Roman"/>
          <w:color w:val="000000"/>
          <w:sz w:val="32"/>
          <w:szCs w:val="32"/>
          <w:shd w:val="clear" w:color="auto" w:fill="FFFFFF"/>
        </w:rPr>
        <w:t>根据《阿坝州推进农业水价综合改革实施方案》（阿府办发〔2021〕22号）相关规定</w:t>
      </w:r>
      <w:r>
        <w:rPr>
          <w:rFonts w:hint="eastAsia" w:ascii="仿宋_GB2312" w:hAnsi="Times New Roman" w:eastAsia="仿宋_GB2312" w:cs="Times New Roman"/>
          <w:color w:val="000000"/>
          <w:sz w:val="32"/>
          <w:szCs w:val="32"/>
          <w:shd w:val="clear" w:color="auto" w:fill="FFFFFF"/>
          <w:lang w:val="zh-TW" w:eastAsia="zh-TW"/>
        </w:rPr>
        <w:t>，</w:t>
      </w:r>
      <w:r>
        <w:rPr>
          <w:rFonts w:hint="eastAsia" w:ascii="仿宋_GB2312" w:hAnsi="Times New Roman" w:eastAsia="仿宋_GB2312" w:cs="Times New Roman"/>
          <w:color w:val="000000"/>
          <w:sz w:val="32"/>
          <w:szCs w:val="32"/>
          <w:shd w:val="clear" w:color="auto" w:fill="FFFFFF"/>
          <w:lang w:val="en-US" w:eastAsia="zh-CN"/>
        </w:rPr>
        <w:t>州级下达</w:t>
      </w:r>
      <w:r>
        <w:rPr>
          <w:rFonts w:hint="eastAsia" w:ascii="仿宋_GB2312" w:hAnsi="Times New Roman" w:eastAsia="仿宋_GB2312" w:cs="Times New Roman"/>
          <w:color w:val="000000"/>
          <w:sz w:val="32"/>
          <w:szCs w:val="32"/>
          <w:shd w:val="clear" w:color="auto" w:fill="FFFFFF"/>
          <w:lang w:val="zh-TW" w:eastAsia="zh-TW"/>
        </w:rPr>
        <w:t>专项用于农业水价综合改革精准补贴和节水奖励</w:t>
      </w:r>
      <w:r>
        <w:rPr>
          <w:rFonts w:hint="eastAsia" w:ascii="仿宋_GB2312" w:hAnsi="Times New Roman" w:eastAsia="仿宋_GB2312" w:cs="Times New Roman"/>
          <w:color w:val="000000"/>
          <w:sz w:val="32"/>
          <w:szCs w:val="32"/>
          <w:shd w:val="clear" w:color="auto" w:fill="FFFFFF"/>
          <w:lang w:val="zh-TW"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82" w:name="_Toc14802"/>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82"/>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Times New Roman" w:eastAsia="仿宋_GB2312" w:cs="Times New Roman"/>
          <w:color w:val="000000"/>
          <w:sz w:val="32"/>
          <w:szCs w:val="32"/>
          <w:shd w:val="clear" w:color="auto" w:fill="FFFFFF"/>
          <w:lang w:val="zh-CN" w:eastAsia="zh-CN"/>
        </w:rPr>
      </w:pPr>
      <w:r>
        <w:rPr>
          <w:rFonts w:hint="eastAsia" w:ascii="仿宋_GB2312" w:hAnsi="Times New Roman" w:eastAsia="仿宋_GB2312" w:cs="Times New Roman"/>
          <w:color w:val="000000"/>
          <w:sz w:val="32"/>
          <w:szCs w:val="32"/>
          <w:shd w:val="clear" w:color="auto" w:fill="FFFFFF"/>
          <w:lang w:val="en-US" w:eastAsia="zh-CN"/>
        </w:rPr>
        <w:t>项目用于2023年2.8773万亩农业水价综合改革精准补贴和节水奖励</w:t>
      </w:r>
      <w:r>
        <w:rPr>
          <w:rFonts w:hint="eastAsia" w:ascii="仿宋_GB2312" w:hAnsi="Times New Roman" w:eastAsia="仿宋_GB2312" w:cs="Times New Roman"/>
          <w:color w:val="000000"/>
          <w:sz w:val="32"/>
          <w:szCs w:val="32"/>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outlineLvl w:val="2"/>
        <w:rPr>
          <w:rFonts w:hint="eastAsia" w:ascii="楷体_GB2312" w:hAnsi="宋体" w:eastAsia="楷体_GB2312" w:cs="Times New Roman"/>
          <w:b/>
          <w:color w:val="auto"/>
          <w:sz w:val="32"/>
          <w:szCs w:val="32"/>
          <w:highlight w:val="none"/>
          <w:u w:val="none"/>
          <w:lang w:val="zh-CN" w:eastAsia="zh-CN"/>
        </w:rPr>
      </w:pPr>
      <w:bookmarkStart w:id="83" w:name="_Toc12499"/>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bookmarkEnd w:id="83"/>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仿宋_GB2312" w:hAnsi="Times New Roman" w:eastAsia="仿宋_GB2312" w:cs="Times New Roman"/>
          <w:color w:val="000000"/>
          <w:sz w:val="32"/>
          <w:szCs w:val="32"/>
          <w:shd w:val="clear" w:color="auto" w:fill="FFFFFF"/>
          <w:lang w:val="en-US" w:eastAsia="zh-CN"/>
        </w:rPr>
        <w:t>2023年农业水价综合改革州级财政补助资金5.4万元，由县水务局分配管理</w:t>
      </w:r>
      <w:r>
        <w:rPr>
          <w:rFonts w:hint="eastAsia" w:ascii="仿宋_GB2312" w:hAnsi="Times New Roman" w:eastAsia="仿宋_GB2312" w:cs="Times New Roman"/>
          <w:color w:val="000000"/>
          <w:sz w:val="32"/>
          <w:szCs w:val="32"/>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楷体_GB2312" w:hAnsi="宋体" w:eastAsia="楷体_GB2312" w:cs="Times New Roman"/>
          <w:b/>
          <w:color w:val="auto"/>
          <w:sz w:val="32"/>
          <w:szCs w:val="32"/>
          <w:highlight w:val="none"/>
          <w:u w:val="none"/>
          <w:lang w:val="zh-CN" w:eastAsia="zh-CN"/>
        </w:rPr>
      </w:pPr>
      <w:bookmarkStart w:id="84" w:name="_Toc7139"/>
      <w:r>
        <w:rPr>
          <w:rFonts w:hint="eastAsia" w:ascii="楷体_GB2312" w:hAnsi="宋体" w:eastAsia="楷体_GB2312" w:cs="Times New Roman"/>
          <w:b/>
          <w:color w:val="auto"/>
          <w:sz w:val="32"/>
          <w:szCs w:val="32"/>
          <w:highlight w:val="none"/>
          <w:u w:val="none"/>
          <w:lang w:val="zh-CN" w:eastAsia="zh-CN"/>
        </w:rPr>
        <w:t>（四）项目绩效目标设置。</w:t>
      </w:r>
      <w:bookmarkEnd w:id="84"/>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default" w:ascii="仿宋_GB2312" w:hAnsi="Times New Roman" w:eastAsia="仿宋_GB2312" w:cs="Times New Roman"/>
          <w:color w:val="000000"/>
          <w:sz w:val="32"/>
          <w:szCs w:val="32"/>
          <w:shd w:val="clear" w:color="auto" w:fill="FFFFFF"/>
          <w:lang w:val="en-US" w:eastAsia="zh-CN"/>
        </w:rPr>
      </w:pPr>
      <w:r>
        <w:rPr>
          <w:rFonts w:hint="eastAsia" w:ascii="仿宋_GB2312" w:hAnsi="Times New Roman" w:eastAsia="仿宋_GB2312" w:cs="Times New Roman"/>
          <w:color w:val="000000"/>
          <w:sz w:val="32"/>
          <w:szCs w:val="32"/>
          <w:shd w:val="clear" w:color="auto" w:fill="FFFFFF"/>
          <w:lang w:val="en-US" w:eastAsia="zh-CN"/>
        </w:rPr>
        <w:t>本项目绩效评价指标体系共设置二个一级指标，并在此基础上设置二级、三级指标。自评工作在局党委的领导下，由局长统筹、分管领导分领域牵头负责，项目实施股室具体开展。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85" w:name="_Toc27628"/>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85"/>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Times New Roman" w:eastAsia="仿宋_GB2312" w:cs="Times New Roman"/>
          <w:color w:val="000000"/>
          <w:sz w:val="32"/>
          <w:szCs w:val="32"/>
          <w:shd w:val="clear" w:color="auto" w:fill="FFFFFF"/>
          <w:lang w:val="en-US" w:eastAsia="zh-CN"/>
        </w:rPr>
        <w:t>运用评价方法、量化指标及评价标准，对</w:t>
      </w:r>
      <w:r>
        <w:rPr>
          <w:rFonts w:hint="eastAsia" w:ascii="仿宋_GB2312" w:hAnsi="Times New Roman" w:eastAsia="仿宋_GB2312" w:cs="Times New Roman"/>
          <w:color w:val="000000"/>
          <w:sz w:val="32"/>
          <w:szCs w:val="32"/>
          <w:shd w:val="clear" w:color="auto" w:fill="FFFFFF"/>
          <w:lang w:val="zh-TW" w:eastAsia="zh-CN"/>
        </w:rPr>
        <w:t>黑水县2023年农业水价改革精准补贴和节水奖励项目</w:t>
      </w:r>
      <w:r>
        <w:rPr>
          <w:rFonts w:hint="eastAsia" w:ascii="仿宋_GB2312" w:hAnsi="Times New Roman" w:eastAsia="仿宋_GB2312" w:cs="Times New Roman"/>
          <w:color w:val="000000"/>
          <w:sz w:val="32"/>
          <w:szCs w:val="32"/>
          <w:shd w:val="clear" w:color="auto" w:fill="FFFFFF"/>
          <w:lang w:val="en-US" w:eastAsia="zh-CN"/>
        </w:rPr>
        <w:t>的预算安排执行结果进行综合性评价。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Times New Roman" w:eastAsia="仿宋_GB2312" w:cs="Times New Roman"/>
          <w:color w:val="000000"/>
          <w:sz w:val="32"/>
          <w:szCs w:val="32"/>
          <w:shd w:val="clear" w:color="auto" w:fill="FFFFFF"/>
          <w:lang w:val="en-US" w:eastAsia="zh-CN"/>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Times New Roman" w:eastAsia="仿宋_GB2312" w:cs="Times New Roman"/>
          <w:color w:val="000000"/>
          <w:sz w:val="32"/>
          <w:szCs w:val="32"/>
          <w:shd w:val="clear" w:color="auto" w:fill="FFFFFF"/>
          <w:lang w:val="zh-CN" w:eastAsia="zh-CN"/>
        </w:rPr>
      </w:pPr>
      <w:bookmarkStart w:id="86" w:name="_Toc977"/>
      <w:r>
        <w:rPr>
          <w:rFonts w:hint="eastAsia" w:ascii="楷体_GB2312" w:hAnsi="宋体" w:eastAsia="楷体_GB2312"/>
          <w:b/>
          <w:color w:val="auto"/>
          <w:sz w:val="32"/>
          <w:szCs w:val="32"/>
          <w:highlight w:val="none"/>
          <w:u w:val="none"/>
          <w:lang w:val="zh-CN"/>
        </w:rPr>
        <w:t>（三）评价选点。</w:t>
      </w:r>
      <w:r>
        <w:rPr>
          <w:rFonts w:hint="eastAsia" w:ascii="仿宋_GB2312" w:hAnsi="Times New Roman" w:eastAsia="仿宋_GB2312" w:cs="Times New Roman"/>
          <w:color w:val="000000"/>
          <w:sz w:val="32"/>
          <w:szCs w:val="32"/>
          <w:shd w:val="clear" w:color="auto" w:fill="FFFFFF"/>
          <w:lang w:val="zh-CN" w:eastAsia="zh-CN"/>
        </w:rPr>
        <w:t>项目绩效自评所抽样点位</w:t>
      </w:r>
      <w:r>
        <w:rPr>
          <w:rFonts w:hint="eastAsia" w:ascii="仿宋_GB2312" w:hAnsi="Times New Roman" w:eastAsia="仿宋_GB2312" w:cs="Times New Roman"/>
          <w:color w:val="000000"/>
          <w:sz w:val="32"/>
          <w:szCs w:val="32"/>
          <w:shd w:val="clear" w:color="auto" w:fill="FFFFFF"/>
          <w:lang w:val="en-US" w:eastAsia="zh-CN"/>
        </w:rPr>
        <w:t>为芦花镇英博村</w:t>
      </w:r>
      <w:r>
        <w:rPr>
          <w:rFonts w:hint="eastAsia" w:ascii="仿宋_GB2312" w:hAnsi="Times New Roman" w:eastAsia="仿宋_GB2312" w:cs="Times New Roman"/>
          <w:color w:val="000000"/>
          <w:sz w:val="32"/>
          <w:szCs w:val="32"/>
          <w:shd w:val="clear" w:color="auto" w:fill="FFFFFF"/>
          <w:lang w:val="zh-CN" w:eastAsia="zh-CN"/>
        </w:rPr>
        <w:t>。</w:t>
      </w:r>
      <w:bookmarkEnd w:id="86"/>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Times New Roman" w:eastAsia="仿宋_GB2312" w:cs="Times New Roman"/>
          <w:color w:val="000000"/>
          <w:sz w:val="32"/>
          <w:szCs w:val="32"/>
          <w:shd w:val="clear" w:color="auto" w:fill="FFFFFF"/>
          <w:lang w:val="en-US" w:eastAsia="zh-CN"/>
        </w:rPr>
        <w:t>评价方法采用</w:t>
      </w:r>
      <w:r>
        <w:rPr>
          <w:rFonts w:hint="eastAsia" w:ascii="仿宋_GB2312" w:hAnsi="Times New Roman" w:eastAsia="仿宋_GB2312" w:cs="Times New Roman"/>
          <w:color w:val="000000"/>
          <w:sz w:val="32"/>
          <w:szCs w:val="32"/>
          <w:shd w:val="clear" w:color="auto" w:fill="FFFFFF"/>
          <w:lang w:val="zh-CN" w:eastAsia="zh-CN"/>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Times New Roman" w:eastAsia="仿宋_GB2312" w:cs="Times New Roman"/>
          <w:color w:val="000000"/>
          <w:sz w:val="32"/>
          <w:szCs w:val="32"/>
          <w:shd w:val="clear" w:color="auto" w:fill="FFFFFF"/>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87" w:name="_Toc12567"/>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87"/>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88" w:name="_Toc25494"/>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8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Times New Roman" w:eastAsia="仿宋_GB2312" w:cs="Times New Roman"/>
          <w:color w:val="000000"/>
          <w:sz w:val="32"/>
          <w:szCs w:val="32"/>
          <w:shd w:val="clear" w:color="auto" w:fill="FFFFFF"/>
          <w:lang w:val="en-US" w:eastAsia="zh-CN"/>
        </w:rPr>
        <w:t>该项目决策立项合理，项目立项依据充分、规范，为促进农业节水和农业可持续发展提供了有力支撑。该项指标分数18分，自评得分18分。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Times New Roman" w:eastAsia="仿宋_GB2312" w:cs="Times New Roman"/>
          <w:color w:val="000000"/>
          <w:sz w:val="32"/>
          <w:szCs w:val="32"/>
          <w:shd w:val="clear" w:color="auto" w:fill="FFFFFF"/>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Times New Roman" w:eastAsia="仿宋_GB2312" w:cs="Times New Roman"/>
          <w:color w:val="000000"/>
          <w:sz w:val="32"/>
          <w:szCs w:val="32"/>
          <w:shd w:val="clear" w:color="auto" w:fill="FFFFFF"/>
          <w:lang w:val="en-US" w:eastAsia="zh-CN"/>
        </w:rPr>
        <w:t>项目制定实施方案，确保工作按流程进行，提高了办事效率，确保了项目质量。该项指标分数9分，自评得分9分。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Times New Roman" w:eastAsia="仿宋_GB2312" w:cs="Times New Roman"/>
          <w:color w:val="000000"/>
          <w:sz w:val="32"/>
          <w:szCs w:val="32"/>
          <w:shd w:val="clear" w:color="auto" w:fill="FFFFFF"/>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89" w:name="_Toc4497"/>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89"/>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cs="Times New Roman"/>
          <w:color w:val="auto"/>
          <w:sz w:val="32"/>
          <w:szCs w:val="32"/>
          <w:lang w:val="en-US" w:eastAsia="zh-CN"/>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Times New Roman" w:eastAsia="仿宋_GB2312" w:cs="Times New Roman"/>
          <w:color w:val="000000"/>
          <w:sz w:val="32"/>
          <w:szCs w:val="32"/>
          <w:shd w:val="clear" w:color="auto" w:fill="FFFFFF"/>
          <w:lang w:val="en-US" w:eastAsia="zh-CN"/>
        </w:rPr>
        <w:t>项目验收是否及时并合格，实现项目经济社会功能，实现项目后续维护。该项指标分数30分，自评得分30分。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Times New Roman" w:eastAsia="仿宋_GB2312" w:cs="Times New Roman"/>
          <w:color w:val="000000"/>
          <w:sz w:val="32"/>
          <w:szCs w:val="32"/>
          <w:shd w:val="clear" w:color="auto" w:fill="FFFFFF"/>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Times New Roman" w:eastAsia="仿宋_GB2312" w:cs="Times New Roman"/>
          <w:color w:val="000000"/>
          <w:sz w:val="32"/>
          <w:szCs w:val="32"/>
          <w:shd w:val="clear" w:color="auto" w:fill="FFFFFF"/>
          <w:lang w:val="en-US" w:eastAsia="zh-CN"/>
        </w:rPr>
        <w:t>农业水价改革精准补贴和节水奖励面积2.8773万亩全部，该项指标分数16分，自评得分16分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90" w:name="_Toc6630"/>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90"/>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仿宋_GB2312" w:hAnsi="Times New Roman" w:eastAsia="仿宋_GB2312" w:cs="Times New Roman"/>
          <w:color w:val="000000"/>
          <w:kern w:val="2"/>
          <w:sz w:val="32"/>
          <w:szCs w:val="32"/>
          <w:shd w:val="clear" w:color="auto" w:fill="FFFFFF"/>
          <w:lang w:val="en-US" w:eastAsia="zh-CN" w:bidi="ar-SA"/>
        </w:rPr>
        <w:t>经评价，该项目自评得分100分。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91" w:name="_Toc25097"/>
      <w:r>
        <w:rPr>
          <w:rFonts w:hint="eastAsia" w:ascii="黑体" w:hAnsi="黑体" w:eastAsia="黑体" w:cs="黑体"/>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91"/>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kern w:val="0"/>
          <w:position w:val="3"/>
          <w:sz w:val="32"/>
          <w:szCs w:val="32"/>
          <w:highlight w:val="none"/>
          <w:u w:val="none"/>
          <w:lang w:val="en-US" w:eastAsia="zh-CN" w:bidi="ar-SA"/>
        </w:rPr>
      </w:pPr>
      <w:r>
        <w:rPr>
          <w:rFonts w:hint="eastAsia" w:ascii="仿宋_GB2312" w:hAnsi="仿宋_GB2312" w:eastAsia="仿宋_GB2312" w:cs="仿宋_GB2312"/>
          <w:b w:val="0"/>
          <w:bCs w:val="0"/>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92" w:name="_Toc24174"/>
      <w:r>
        <w:rPr>
          <w:rFonts w:hint="eastAsia" w:ascii="黑体" w:hAnsi="宋体" w:eastAsia="黑体" w:cs="Times New Roman"/>
          <w:color w:val="auto"/>
          <w:kern w:val="0"/>
          <w:position w:val="3"/>
          <w:sz w:val="32"/>
          <w:szCs w:val="32"/>
          <w:highlight w:val="none"/>
          <w:u w:val="none"/>
          <w:lang w:val="zh-CN" w:eastAsia="zh-CN" w:bidi="ar-SA"/>
        </w:rPr>
        <w:t>六、改进建议</w:t>
      </w:r>
      <w:bookmarkEnd w:id="92"/>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color w:val="000000"/>
          <w:kern w:val="2"/>
          <w:sz w:val="32"/>
          <w:szCs w:val="32"/>
          <w:shd w:val="clear" w:color="auto" w:fill="FFFFFF"/>
          <w:lang w:val="en-US" w:eastAsia="zh-CN" w:bidi="ar-SA"/>
        </w:rPr>
      </w:pPr>
      <w:r>
        <w:rPr>
          <w:rFonts w:hint="eastAsia" w:ascii="仿宋_GB2312" w:hAnsi="Times New Roman" w:eastAsia="仿宋_GB2312" w:cs="Times New Roman"/>
          <w:color w:val="000000"/>
          <w:kern w:val="2"/>
          <w:sz w:val="32"/>
          <w:szCs w:val="32"/>
          <w:shd w:val="clear" w:color="auto" w:fill="FFFFFF"/>
          <w:lang w:val="en-US" w:eastAsia="zh-CN" w:bidi="ar-SA"/>
        </w:rPr>
        <w:t>附表：1.项目资金分配涉及所有点位自评得分情况表</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1600" w:firstLineChars="500"/>
        <w:textAlignment w:val="auto"/>
        <w:outlineLvl w:val="2"/>
        <w:rPr>
          <w:rFonts w:hint="default" w:ascii="仿宋_GB2312" w:hAnsi="Times New Roman" w:eastAsia="仿宋_GB2312" w:cs="Times New Roman"/>
          <w:color w:val="000000"/>
          <w:kern w:val="2"/>
          <w:sz w:val="32"/>
          <w:szCs w:val="32"/>
          <w:shd w:val="clear" w:color="auto" w:fill="FFFFFF"/>
          <w:lang w:val="en-US" w:eastAsia="zh-CN" w:bidi="ar-SA"/>
        </w:rPr>
      </w:pPr>
      <w:bookmarkStart w:id="93" w:name="_Toc16961"/>
      <w:r>
        <w:rPr>
          <w:rFonts w:hint="eastAsia" w:ascii="仿宋_GB2312" w:hAnsi="Times New Roman" w:eastAsia="仿宋_GB2312" w:cs="Times New Roman"/>
          <w:color w:val="000000"/>
          <w:kern w:val="2"/>
          <w:sz w:val="32"/>
          <w:szCs w:val="32"/>
          <w:shd w:val="clear" w:color="auto" w:fill="FFFFFF"/>
          <w:lang w:val="en-US" w:eastAsia="zh-CN" w:bidi="ar-SA"/>
        </w:rPr>
        <w:t>2.专项预算项目绩效目标完成情况自评表</w:t>
      </w:r>
      <w:bookmarkEnd w:id="93"/>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94" w:name="_Toc17776"/>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94"/>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仿宋_GB2312" w:hAnsi="Times New Roman" w:eastAsia="仿宋_GB2312" w:cs="仿宋_GB2312"/>
                <w:sz w:val="24"/>
                <w:szCs w:val="24"/>
                <w:lang w:val="zh-TW" w:eastAsia="zh-CN" w:bidi="zh-TW"/>
              </w:rPr>
              <w:t>黑水县2023年农业水价改革精准补贴和节水奖励项目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仿宋_GB2312" w:hAnsi="Times New Roman" w:eastAsia="仿宋_GB2312" w:cs="Times New Roman"/>
                <w:sz w:val="24"/>
                <w:szCs w:val="24"/>
                <w:lang w:val="zh-TW" w:eastAsia="zh-CN"/>
              </w:rPr>
              <w:t>黑水县2023年农业水价改革精准补贴和节水奖励项目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仿宋_GB2312"/>
                <w:sz w:val="21"/>
                <w:szCs w:val="21"/>
                <w:lang w:val="en-US" w:eastAsia="zh-CN"/>
              </w:rPr>
              <w:t>黑水县人民政府关于同意《黑水县2023年农业水价综合改革项目实施方案》的批复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r>
              <w:rPr>
                <w:rFonts w:hint="eastAsia" w:ascii="仿宋_GB2312"/>
                <w:sz w:val="21"/>
                <w:szCs w:val="21"/>
                <w:lang w:val="en-US" w:eastAsia="zh-CN"/>
              </w:rPr>
              <w:t>黑水县人民政府关于同意《</w:t>
            </w:r>
            <w:r>
              <w:rPr>
                <w:rFonts w:hint="eastAsia" w:ascii="仿宋_GB2312" w:hAnsi="Times New Roman" w:cs="Times New Roman"/>
                <w:sz w:val="21"/>
                <w:szCs w:val="21"/>
                <w:lang w:val="en-US" w:eastAsia="zh-CN"/>
              </w:rPr>
              <w:t>黑水县2023年农业水价综合改革项目实施方案</w:t>
            </w:r>
            <w:r>
              <w:rPr>
                <w:rFonts w:hint="eastAsia" w:ascii="仿宋_GB2312"/>
                <w:sz w:val="21"/>
                <w:szCs w:val="21"/>
                <w:lang w:val="en-US" w:eastAsia="zh-CN"/>
              </w:rPr>
              <w:t>》的批复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1"/>
                <w:szCs w:val="21"/>
                <w:u w:val="none"/>
                <w:lang w:val="en-US" w:eastAsia="zh-CN"/>
              </w:rPr>
              <w:t>农业水价改革精准补贴和节水奖励面积</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2.8773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万亩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2.8773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项目（工程）完成及时率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服务对象满意度指标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16"/>
                <w:szCs w:val="16"/>
                <w:u w:val="none"/>
              </w:rPr>
            </w:pPr>
            <w:r>
              <w:rPr>
                <w:rFonts w:ascii="宋体" w:hAnsi="宋体" w:eastAsia="宋体" w:cs="宋体"/>
                <w:i w:val="0"/>
                <w:color w:val="000000"/>
                <w:kern w:val="0"/>
                <w:sz w:val="16"/>
                <w:szCs w:val="16"/>
                <w:u w:val="none"/>
                <w:lang w:val="en-US" w:eastAsia="zh-CN" w:bidi="ar"/>
              </w:rPr>
              <w:t>经济成本指标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黑水县2023年农业水价综合改革项目专项预算项目绩效评价报告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95" w:name="_Toc17117"/>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95"/>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96" w:name="_Toc15582"/>
      <w:r>
        <w:rPr>
          <w:rFonts w:hint="eastAsia" w:ascii="楷体_GB2312" w:hAnsi="宋体" w:eastAsia="楷体_GB2312"/>
          <w:b/>
          <w:color w:val="auto"/>
          <w:sz w:val="32"/>
          <w:szCs w:val="32"/>
          <w:highlight w:val="none"/>
          <w:u w:val="none"/>
          <w:lang w:val="zh-CN"/>
        </w:rPr>
        <w:t>（一）设立背景及基本情况。</w:t>
      </w:r>
      <w:bookmarkEnd w:id="96"/>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0"/>
          <w:szCs w:val="30"/>
          <w:shd w:val="clear" w:color="auto" w:fill="FFFFFF"/>
          <w:lang w:bidi="ar"/>
        </w:rPr>
        <w:t>通过节水改造工程的实施，真正解决了水资源供需矛盾，促进了农业节水，减轻了农民负担，理顺灌溉管理制度，实现灌溉用水“定额管理，按方计量收费”，同时提高农民参与灌溉工程建设与管理积极性，建立健全农民用水户管理制度，实现灌区现代化管理和灌区经济持续发展。</w:t>
      </w:r>
      <w:r>
        <w:rPr>
          <w:rFonts w:hint="eastAsia" w:ascii="仿宋_GB2312" w:hAnsi="仿宋_GB2312" w:eastAsia="仿宋_GB2312" w:cs="仿宋_GB2312"/>
          <w:sz w:val="32"/>
          <w:szCs w:val="32"/>
          <w:lang w:val="en-US" w:eastAsia="zh-CN" w:bidi="zh-TW"/>
        </w:rPr>
        <w:t>经黑水县第十四届县人民政府常务会第31次会议研究同意</w:t>
      </w:r>
      <w:r>
        <w:rPr>
          <w:rFonts w:hint="eastAsia" w:ascii="仿宋_GB2312" w:hAnsi="仿宋_GB2312" w:eastAsia="仿宋_GB2312" w:cs="仿宋_GB2312"/>
          <w:sz w:val="32"/>
          <w:szCs w:val="32"/>
          <w:lang w:val="zh-TW" w:eastAsia="zh-CN" w:bidi="zh-TW"/>
        </w:rPr>
        <w:t>《</w:t>
      </w:r>
      <w:r>
        <w:rPr>
          <w:rFonts w:hint="eastAsia" w:ascii="仿宋_GB2312" w:hAnsi="仿宋_GB2312" w:eastAsia="仿宋_GB2312" w:cs="仿宋_GB2312"/>
          <w:kern w:val="0"/>
          <w:sz w:val="30"/>
          <w:szCs w:val="30"/>
          <w:shd w:val="clear" w:color="auto" w:fill="FFFFFF"/>
          <w:lang w:bidi="ar"/>
        </w:rPr>
        <w:t>黑水县2023年农业水价综合改革项目实施方案</w:t>
      </w:r>
      <w:r>
        <w:rPr>
          <w:rFonts w:hint="eastAsia" w:ascii="仿宋_GB2312" w:hAnsi="仿宋_GB2312" w:eastAsia="仿宋_GB2312" w:cs="仿宋_GB2312"/>
          <w:sz w:val="32"/>
          <w:szCs w:val="32"/>
          <w:lang w:val="zh-TW" w:eastAsia="zh-CN" w:bidi="zh-TW"/>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97" w:name="_Toc8818"/>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97"/>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contextualSpacing/>
        <w:jc w:val="left"/>
        <w:textAlignment w:val="auto"/>
        <w:rPr>
          <w:rFonts w:hint="eastAsia" w:ascii="仿宋_GB2312" w:hAnsi="仿宋_GB2312" w:eastAsia="仿宋_GB2312" w:cs="仿宋_GB2312"/>
          <w:kern w:val="0"/>
          <w:sz w:val="30"/>
          <w:szCs w:val="30"/>
          <w:shd w:val="clear" w:color="auto" w:fill="FFFFFF"/>
          <w:lang w:val="zh-CN" w:bidi="ar"/>
        </w:rPr>
      </w:pPr>
      <w:r>
        <w:rPr>
          <w:rFonts w:hint="eastAsia" w:ascii="仿宋_GB2312" w:hAnsi="仿宋_GB2312" w:eastAsia="仿宋_GB2312" w:cs="仿宋_GB2312"/>
          <w:kern w:val="0"/>
          <w:sz w:val="30"/>
          <w:szCs w:val="30"/>
          <w:shd w:val="clear" w:color="auto" w:fill="FFFFFF"/>
          <w:lang w:bidi="ar"/>
        </w:rPr>
        <w:t>通过节水改造工程的实施，真正解决了水资源供需矛盾，促进了农业节水，减轻了农民负担，理顺灌溉管理制度，实现灌溉用水“定额管理，按方计量收费”，同时提高农民参与灌溉工程建设与管理积极性，建立健全农民用水户管理制度，实现灌区现代化管理和灌区经济持续发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kern w:val="0"/>
          <w:sz w:val="30"/>
          <w:szCs w:val="30"/>
          <w:shd w:val="clear" w:color="auto" w:fill="FFFFFF"/>
          <w:lang w:val="en-US" w:eastAsia="zh-CN" w:bidi="ar"/>
        </w:rPr>
        <w:t>2023年中央水利发展资金100万元，由县水务局分配管理</w:t>
      </w:r>
      <w:r>
        <w:rPr>
          <w:rFonts w:hint="eastAsia" w:ascii="仿宋_GB2312" w:hAnsi="仿宋_GB2312" w:eastAsia="仿宋_GB2312" w:cs="仿宋_GB2312"/>
          <w:kern w:val="0"/>
          <w:sz w:val="30"/>
          <w:szCs w:val="30"/>
          <w:shd w:val="clear" w:color="auto" w:fill="FFFFFF"/>
          <w:lang w:val="zh-CN" w:bidi="ar"/>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kern w:val="0"/>
          <w:sz w:val="30"/>
          <w:szCs w:val="30"/>
          <w:shd w:val="clear" w:color="auto" w:fill="FFFFFF"/>
          <w:lang w:val="en-US" w:eastAsia="zh-CN" w:bidi="ar"/>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kern w:val="0"/>
          <w:sz w:val="30"/>
          <w:szCs w:val="30"/>
          <w:shd w:val="clear" w:color="auto" w:fill="FFFFFF"/>
          <w:lang w:val="zh-CN" w:eastAsia="zh-CN" w:bidi="ar"/>
        </w:rPr>
        <w:t>项目整体</w:t>
      </w:r>
      <w:r>
        <w:rPr>
          <w:rFonts w:hint="eastAsia" w:ascii="仿宋_GB2312" w:hAnsi="仿宋_GB2312" w:eastAsia="仿宋_GB2312" w:cs="仿宋_GB2312"/>
          <w:kern w:val="0"/>
          <w:sz w:val="30"/>
          <w:szCs w:val="30"/>
          <w:shd w:val="clear" w:color="auto" w:fill="FFFFFF"/>
          <w:lang w:val="en-US" w:eastAsia="zh-CN" w:bidi="ar"/>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98" w:name="_Toc14236"/>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98"/>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kern w:val="0"/>
          <w:sz w:val="32"/>
          <w:szCs w:val="32"/>
          <w:shd w:val="clear" w:color="auto" w:fill="FFFFFF"/>
          <w:lang w:val="zh-CN" w:eastAsia="zh-CN" w:bidi="ar"/>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kern w:val="0"/>
          <w:sz w:val="32"/>
          <w:szCs w:val="32"/>
          <w:shd w:val="clear" w:color="auto" w:fill="FFFFFF"/>
          <w:lang w:val="en-US" w:eastAsia="zh-CN" w:bidi="ar"/>
        </w:rPr>
        <w:t>运用</w:t>
      </w:r>
      <w:r>
        <w:rPr>
          <w:rFonts w:hint="eastAsia" w:ascii="仿宋_GB2312" w:hAnsi="仿宋_GB2312" w:eastAsia="仿宋_GB2312" w:cs="仿宋_GB2312"/>
          <w:kern w:val="0"/>
          <w:sz w:val="32"/>
          <w:szCs w:val="32"/>
          <w:shd w:val="clear" w:color="auto" w:fill="FFFFFF"/>
          <w:lang w:val="zh-CN" w:eastAsia="zh-CN" w:bidi="ar"/>
        </w:rPr>
        <w:t>评价方法、量化指标及评价标准，对黑水县2023年农业水价综合改革项目</w:t>
      </w:r>
      <w:r>
        <w:rPr>
          <w:rFonts w:hint="eastAsia" w:ascii="仿宋_GB2312" w:hAnsi="仿宋_GB2312" w:eastAsia="仿宋_GB2312" w:cs="仿宋_GB2312"/>
          <w:kern w:val="0"/>
          <w:sz w:val="32"/>
          <w:szCs w:val="32"/>
          <w:shd w:val="clear" w:color="auto" w:fill="FFFFFF"/>
          <w:lang w:val="en-US" w:eastAsia="zh-CN" w:bidi="ar"/>
        </w:rPr>
        <w:t>的</w:t>
      </w:r>
      <w:r>
        <w:rPr>
          <w:rFonts w:hint="eastAsia" w:ascii="仿宋_GB2312" w:hAnsi="仿宋_GB2312" w:eastAsia="仿宋_GB2312" w:cs="仿宋_GB2312"/>
          <w:kern w:val="0"/>
          <w:sz w:val="32"/>
          <w:szCs w:val="32"/>
          <w:shd w:val="clear" w:color="auto" w:fill="FFFFFF"/>
          <w:lang w:val="zh-CN" w:eastAsia="zh-CN" w:bidi="ar"/>
        </w:rPr>
        <w:t>预算</w:t>
      </w:r>
      <w:r>
        <w:rPr>
          <w:rFonts w:hint="eastAsia" w:ascii="仿宋_GB2312" w:hAnsi="仿宋_GB2312" w:eastAsia="仿宋_GB2312" w:cs="仿宋_GB2312"/>
          <w:kern w:val="0"/>
          <w:sz w:val="32"/>
          <w:szCs w:val="32"/>
          <w:shd w:val="clear" w:color="auto" w:fill="FFFFFF"/>
          <w:lang w:val="en-US" w:eastAsia="zh-CN" w:bidi="ar"/>
        </w:rPr>
        <w:t>安排</w:t>
      </w:r>
      <w:r>
        <w:rPr>
          <w:rFonts w:hint="eastAsia" w:ascii="仿宋_GB2312" w:hAnsi="仿宋_GB2312" w:eastAsia="仿宋_GB2312" w:cs="仿宋_GB2312"/>
          <w:kern w:val="0"/>
          <w:sz w:val="32"/>
          <w:szCs w:val="32"/>
          <w:shd w:val="clear" w:color="auto" w:fill="FFFFFF"/>
          <w:lang w:val="zh-CN" w:eastAsia="zh-CN" w:bidi="ar"/>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kern w:val="0"/>
          <w:sz w:val="32"/>
          <w:szCs w:val="32"/>
          <w:shd w:val="clear" w:color="auto" w:fill="FFFFFF"/>
          <w:lang w:val="en-US" w:eastAsia="zh-CN" w:bidi="ar"/>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仿宋_GB2312" w:eastAsia="仿宋_GB2312" w:cs="仿宋_GB2312"/>
          <w:kern w:val="0"/>
          <w:sz w:val="32"/>
          <w:szCs w:val="32"/>
          <w:shd w:val="clear" w:color="auto" w:fill="FFFFFF"/>
          <w:lang w:val="zh-CN" w:eastAsia="zh-CN" w:bidi="ar"/>
        </w:rPr>
      </w:pPr>
      <w:bookmarkStart w:id="99" w:name="_Toc9307"/>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kern w:val="0"/>
          <w:sz w:val="32"/>
          <w:szCs w:val="32"/>
          <w:shd w:val="clear" w:color="auto" w:fill="FFFFFF"/>
          <w:lang w:val="zh-CN" w:eastAsia="zh-CN" w:bidi="ar"/>
        </w:rPr>
        <w:t>项目绩效自评所抽样点位</w:t>
      </w:r>
      <w:r>
        <w:rPr>
          <w:rFonts w:hint="eastAsia" w:ascii="仿宋_GB2312" w:hAnsi="仿宋_GB2312" w:eastAsia="仿宋_GB2312" w:cs="仿宋_GB2312"/>
          <w:kern w:val="0"/>
          <w:sz w:val="32"/>
          <w:szCs w:val="32"/>
          <w:shd w:val="clear" w:color="auto" w:fill="FFFFFF"/>
          <w:lang w:val="en-US" w:eastAsia="zh-CN" w:bidi="ar"/>
        </w:rPr>
        <w:t>为芦花镇谷汝村</w:t>
      </w:r>
      <w:r>
        <w:rPr>
          <w:rFonts w:hint="eastAsia" w:ascii="仿宋_GB2312" w:hAnsi="仿宋_GB2312" w:eastAsia="仿宋_GB2312" w:cs="仿宋_GB2312"/>
          <w:kern w:val="0"/>
          <w:sz w:val="32"/>
          <w:szCs w:val="32"/>
          <w:shd w:val="clear" w:color="auto" w:fill="FFFFFF"/>
          <w:lang w:val="zh-CN" w:eastAsia="zh-CN" w:bidi="ar"/>
        </w:rPr>
        <w:t>。</w:t>
      </w:r>
      <w:bookmarkEnd w:id="99"/>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kern w:val="0"/>
          <w:sz w:val="32"/>
          <w:szCs w:val="32"/>
          <w:shd w:val="clear" w:color="auto" w:fill="FFFFFF"/>
          <w:lang w:val="zh-CN" w:eastAsia="zh-CN" w:bidi="ar"/>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kern w:val="0"/>
          <w:sz w:val="32"/>
          <w:szCs w:val="32"/>
          <w:shd w:val="clear" w:color="auto" w:fill="FFFFFF"/>
          <w:lang w:val="en-US" w:eastAsia="zh-CN" w:bidi="ar"/>
        </w:rPr>
        <w:t>评价方法采用</w:t>
      </w:r>
      <w:r>
        <w:rPr>
          <w:rFonts w:hint="eastAsia" w:ascii="仿宋_GB2312" w:hAnsi="仿宋_GB2312" w:eastAsia="仿宋_GB2312" w:cs="仿宋_GB2312"/>
          <w:kern w:val="0"/>
          <w:sz w:val="32"/>
          <w:szCs w:val="32"/>
          <w:shd w:val="clear" w:color="auto" w:fill="FFFFFF"/>
          <w:lang w:val="zh-CN" w:eastAsia="zh-CN" w:bidi="ar"/>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仿宋_GB2312"/>
          <w:kern w:val="0"/>
          <w:sz w:val="32"/>
          <w:szCs w:val="32"/>
          <w:shd w:val="clear" w:color="auto" w:fill="FFFFFF"/>
          <w:lang w:val="en-US" w:eastAsia="zh-CN" w:bidi="ar"/>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kern w:val="0"/>
          <w:sz w:val="32"/>
          <w:szCs w:val="32"/>
          <w:shd w:val="clear" w:color="auto" w:fill="FFFFFF"/>
          <w:lang w:val="en-US" w:eastAsia="zh-CN" w:bidi="ar"/>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00" w:name="_Toc8089"/>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00"/>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01" w:name="_Toc22234"/>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0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_GB2312" w:hAnsi="仿宋_GB2312" w:eastAsia="仿宋_GB2312" w:cs="仿宋_GB2312"/>
          <w:kern w:val="0"/>
          <w:sz w:val="32"/>
          <w:szCs w:val="32"/>
          <w:shd w:val="clear" w:color="auto" w:fill="FFFFFF"/>
          <w:lang w:val="en-US" w:eastAsia="zh-CN" w:bidi="ar"/>
        </w:rPr>
        <w:t>项目设立、调整延续等方面符合资金管理基本规范和决策程序，符合中央、省委省政府河湖管理保护工作的决策部署安排，属于政府支持范围，且符合财政事权支出责任划分规定，资金投向与项目总体规划、相关行业事业发展相匹配，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_GB2312" w:hAnsi="仿宋_GB2312" w:eastAsia="仿宋_GB2312" w:cs="仿宋_GB2312"/>
          <w:kern w:val="0"/>
          <w:sz w:val="32"/>
          <w:szCs w:val="32"/>
          <w:shd w:val="clear" w:color="auto" w:fill="FFFFFF"/>
          <w:lang w:val="en-US" w:eastAsia="zh-CN" w:bidi="ar"/>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color w:val="auto"/>
          <w:sz w:val="32"/>
          <w:szCs w:val="32"/>
          <w:lang w:val="en-US" w:eastAsia="zh-CN"/>
        </w:rPr>
        <w:t>3.项目实施。</w:t>
      </w:r>
      <w:r>
        <w:rPr>
          <w:rFonts w:hint="eastAsia" w:ascii="仿宋_GB2312" w:hAnsi="仿宋_GB2312" w:eastAsia="仿宋_GB2312" w:cs="仿宋_GB2312"/>
          <w:kern w:val="0"/>
          <w:sz w:val="32"/>
          <w:szCs w:val="32"/>
          <w:shd w:val="clear" w:color="auto" w:fill="FFFFFF"/>
          <w:lang w:val="en-US" w:eastAsia="zh-CN" w:bidi="ar"/>
        </w:rPr>
        <w:t>项目资金使用、拨付符合国家财经法规、不存在超范围、超标准、超进度使用专项资金以及资金损失浪费、长期截留、挤占、挪用、虚列支出等问题，该项指标分数9分，自评得分8.73分。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kern w:val="0"/>
          <w:sz w:val="32"/>
          <w:szCs w:val="32"/>
          <w:shd w:val="clear" w:color="auto" w:fill="FFFFFF"/>
          <w:lang w:val="en-US" w:eastAsia="zh-CN" w:bidi="ar"/>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102" w:name="_Toc11737"/>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02"/>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cs="仿宋_GB2312"/>
          <w:b/>
          <w:bCs/>
          <w:color w:val="auto"/>
          <w:sz w:val="32"/>
          <w:szCs w:val="32"/>
          <w:lang w:val="en-US" w:eastAsia="zh-CN"/>
        </w:rPr>
        <w:t>建成项目</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kern w:val="0"/>
          <w:sz w:val="32"/>
          <w:szCs w:val="32"/>
          <w:shd w:val="clear" w:color="auto" w:fill="FFFFFF"/>
          <w:lang w:val="en-US" w:eastAsia="zh-CN" w:bidi="ar"/>
        </w:rPr>
        <w:t>投资93.272万元，开展实施方案编制、计量设备采购安装等，已全部完成26套计量设备安装任务。该项指标分数30分，自评得分30分。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kern w:val="0"/>
          <w:sz w:val="32"/>
          <w:szCs w:val="32"/>
          <w:shd w:val="clear" w:color="auto" w:fill="FFFFFF"/>
          <w:lang w:val="en-US" w:eastAsia="zh-CN" w:bidi="ar"/>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kern w:val="0"/>
          <w:sz w:val="32"/>
          <w:szCs w:val="32"/>
          <w:shd w:val="clear" w:color="auto" w:fill="FFFFFF"/>
          <w:lang w:val="en-US" w:eastAsia="zh-CN" w:bidi="ar"/>
        </w:rPr>
        <w:t>均已按时完成安装并验收，满足质量要求，具备合格证。该项指标分数16分，自评得分16分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03" w:name="_Toc295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03"/>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根据通用指标绩效、专用指标绩效、个性指标绩效3个方面自评分析，自评得分99.73分。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04" w:name="_Toc32679"/>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04"/>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bCs/>
          <w:color w:val="auto"/>
          <w:kern w:val="0"/>
          <w:position w:val="3"/>
          <w:sz w:val="32"/>
          <w:szCs w:val="32"/>
          <w:highlight w:val="none"/>
          <w:u w:val="none"/>
          <w:lang w:val="en-US" w:eastAsia="zh-CN" w:bidi="ar-SA"/>
        </w:rPr>
      </w:pPr>
      <w:r>
        <w:rPr>
          <w:rFonts w:hint="eastAsia" w:ascii="仿宋_GB2312" w:hAnsi="仿宋_GB2312" w:eastAsia="仿宋_GB2312" w:cs="仿宋_GB2312"/>
          <w:b/>
          <w:bCs/>
          <w:color w:val="auto"/>
          <w:kern w:val="0"/>
          <w:position w:val="3"/>
          <w:sz w:val="32"/>
          <w:szCs w:val="32"/>
          <w:highlight w:val="none"/>
          <w:u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05" w:name="_Toc7217"/>
      <w:r>
        <w:rPr>
          <w:rFonts w:hint="eastAsia" w:ascii="黑体" w:hAnsi="宋体" w:eastAsia="黑体" w:cs="Times New Roman"/>
          <w:color w:val="auto"/>
          <w:kern w:val="0"/>
          <w:position w:val="3"/>
          <w:sz w:val="32"/>
          <w:szCs w:val="32"/>
          <w:highlight w:val="none"/>
          <w:u w:val="none"/>
          <w:lang w:val="zh-CN" w:eastAsia="zh-CN" w:bidi="ar-SA"/>
        </w:rPr>
        <w:t>六、改进建议</w:t>
      </w:r>
      <w:bookmarkEnd w:id="105"/>
    </w:p>
    <w:p>
      <w:pPr>
        <w:keepNext w:val="0"/>
        <w:keepLines w:val="0"/>
        <w:pageBreakBefore w:val="0"/>
        <w:tabs>
          <w:tab w:val="left" w:pos="1911"/>
        </w:tabs>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0"/>
          <w:sz w:val="30"/>
          <w:szCs w:val="30"/>
          <w:shd w:val="clear" w:color="auto" w:fill="FFFFFF"/>
          <w:lang w:val="en-US" w:eastAsia="zh-CN" w:bidi="ar"/>
        </w:rPr>
      </w:pP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500" w:firstLineChars="500"/>
        <w:textAlignment w:val="auto"/>
        <w:outlineLvl w:val="2"/>
        <w:rPr>
          <w:rFonts w:hint="eastAsia" w:ascii="仿宋_GB2312" w:hAnsi="仿宋_GB2312" w:eastAsia="仿宋_GB2312" w:cs="仿宋_GB2312"/>
          <w:sz w:val="32"/>
          <w:szCs w:val="32"/>
          <w:lang w:val="en-US" w:eastAsia="zh-CN"/>
        </w:rPr>
      </w:pPr>
      <w:bookmarkStart w:id="106" w:name="_Toc14988"/>
      <w:r>
        <w:rPr>
          <w:rFonts w:hint="eastAsia" w:ascii="仿宋_GB2312" w:hAnsi="仿宋_GB2312" w:eastAsia="仿宋_GB2312" w:cs="仿宋_GB2312"/>
          <w:kern w:val="0"/>
          <w:sz w:val="30"/>
          <w:szCs w:val="30"/>
          <w:shd w:val="clear" w:color="auto" w:fill="FFFFFF"/>
          <w:lang w:val="en-US" w:eastAsia="zh-CN" w:bidi="ar"/>
        </w:rPr>
        <w:t>2.专项预算项目绩效目标完成情况自评表</w:t>
      </w:r>
      <w:bookmarkEnd w:id="106"/>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07" w:name="_Toc10115"/>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07"/>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黑水县2023年农业水价综合改革项目</w:t>
            </w: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99.73</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仿宋_GB2312" w:eastAsia="仿宋_GB2312"/>
                <w:sz w:val="24"/>
                <w:szCs w:val="24"/>
              </w:rPr>
              <w:t>黑水县2023年农业水价综合改革项目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仿宋_GB2312"/>
                <w:sz w:val="24"/>
                <w:szCs w:val="24"/>
                <w:lang w:val="en-US" w:eastAsia="zh-CN"/>
              </w:rPr>
              <w:t>黑水县人民政府关于同意《</w:t>
            </w:r>
            <w:r>
              <w:rPr>
                <w:rFonts w:hint="eastAsia" w:ascii="仿宋_GB2312" w:hAnsi="Times New Roman" w:eastAsia="仿宋_GB2312" w:cs="Times New Roman"/>
                <w:sz w:val="24"/>
                <w:szCs w:val="24"/>
                <w:lang w:val="zh-TW" w:eastAsia="zh-CN"/>
              </w:rPr>
              <w:t>黑水县2023年农村安全饮水工程维修养护项目</w:t>
            </w:r>
            <w:r>
              <w:rPr>
                <w:rFonts w:hint="eastAsia" w:ascii="仿宋_GB2312" w:hAnsi="Times New Roman" w:cs="Times New Roman"/>
                <w:sz w:val="24"/>
                <w:szCs w:val="24"/>
                <w:lang w:val="en-US" w:eastAsia="zh-CN"/>
              </w:rPr>
              <w:t>实施方案</w:t>
            </w:r>
            <w:r>
              <w:rPr>
                <w:rFonts w:hint="eastAsia" w:ascii="仿宋_GB2312"/>
                <w:sz w:val="24"/>
                <w:szCs w:val="24"/>
                <w:lang w:val="en-US" w:eastAsia="zh-CN"/>
              </w:rPr>
              <w:t>》的批复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rPr>
            </w:pPr>
            <w:r>
              <w:rPr>
                <w:rFonts w:hint="eastAsia" w:ascii="仿宋_GB2312"/>
                <w:sz w:val="24"/>
                <w:szCs w:val="24"/>
                <w:lang w:val="en-US" w:eastAsia="zh-CN"/>
              </w:rPr>
              <w:t>黑水县人民政府关于同意《</w:t>
            </w:r>
            <w:r>
              <w:rPr>
                <w:rFonts w:hint="eastAsia" w:ascii="仿宋_GB2312" w:hAnsi="Times New Roman" w:eastAsia="仿宋_GB2312" w:cs="Times New Roman"/>
                <w:sz w:val="24"/>
                <w:szCs w:val="24"/>
                <w:lang w:val="zh-TW" w:eastAsia="zh-CN"/>
              </w:rPr>
              <w:t>黑水县2023年农村安全饮水工程维修养护项目</w:t>
            </w:r>
            <w:r>
              <w:rPr>
                <w:rFonts w:hint="eastAsia" w:ascii="仿宋_GB2312" w:hAnsi="Times New Roman" w:cs="Times New Roman"/>
                <w:sz w:val="24"/>
                <w:szCs w:val="24"/>
                <w:lang w:val="en-US" w:eastAsia="zh-CN"/>
              </w:rPr>
              <w:t>实施方案</w:t>
            </w:r>
            <w:r>
              <w:rPr>
                <w:rFonts w:hint="eastAsia" w:ascii="仿宋_GB2312"/>
                <w:sz w:val="24"/>
                <w:szCs w:val="24"/>
                <w:lang w:val="en-US" w:eastAsia="zh-CN"/>
              </w:rPr>
              <w:t>》的批复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设备数量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验收</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工程周期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天</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10% </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2022年山洪灾害危险区基层责任人履职补贴费用绩效评价报告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08" w:name="_Toc23737"/>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08"/>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109" w:name="_Toc3128"/>
      <w:r>
        <w:rPr>
          <w:rFonts w:hint="eastAsia" w:ascii="楷体_GB2312" w:hAnsi="宋体" w:eastAsia="楷体_GB2312"/>
          <w:b/>
          <w:color w:val="auto"/>
          <w:sz w:val="32"/>
          <w:szCs w:val="32"/>
          <w:highlight w:val="none"/>
          <w:u w:val="none"/>
          <w:lang w:val="zh-CN"/>
        </w:rPr>
        <w:t>（一）设立背景及基本情况。</w:t>
      </w:r>
      <w:bookmarkEnd w:id="109"/>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四川省水利厅四川省财政厅关于印发&lt;四川省山洪灾害危险区责任管理办法（试行）&gt;通知》，第三章责任人设置第十条“山洪灾害危险区基层责任人中，监测巡查责任人负责监测、巡查,传递雨水情、险情、预警信息等；预警转移责任人负责发布预警、通知转移、上报情况等。2022年黑水县共有山洪灾害危险区201处，按规定共设置山洪灾害危险区基层责任人201人（其中专职人员162人，公益性岗位兼职人员39人）。</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110" w:name="_Toc1541"/>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110"/>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项目实施目的</w:t>
      </w:r>
      <w:r>
        <w:rPr>
          <w:rFonts w:hint="eastAsia" w:ascii="仿宋_GB2312" w:hAnsi="仿宋_GB2312" w:eastAsia="仿宋_GB2312" w:cs="仿宋_GB2312"/>
          <w:sz w:val="32"/>
          <w:szCs w:val="32"/>
          <w:lang w:val="en-US" w:eastAsia="zh-CN"/>
        </w:rPr>
        <w:t>是为进一步加强山洪灾害危险区责任人管理,明确工作职责,细化工作要求，规范使用履职补贴资金,进一步提升基层防御能力,有效避免和减少山洪灾害造成的人员伤亡和财产损失</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val="zh-CN" w:eastAsia="zh-CN"/>
        </w:rPr>
        <w:t>黑水县</w:t>
      </w:r>
      <w:r>
        <w:rPr>
          <w:rFonts w:hint="eastAsia" w:ascii="仿宋_GB2312" w:hAnsi="仿宋_GB2312" w:eastAsia="仿宋_GB2312" w:cs="仿宋_GB2312"/>
          <w:sz w:val="32"/>
          <w:szCs w:val="32"/>
          <w:lang w:val="en-US" w:eastAsia="zh-CN"/>
        </w:rPr>
        <w:t>山洪灾害危险区基层责任人201人（其中专职人员162人，公益性岗位兼职人员39人），按照管理办法规定履职补贴费用每人每年不低于3600元的标准，山洪灾害危险区专职基层责任人162人，履职补贴费用581535元。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lang w:val="zh-CN" w:eastAsia="zh-CN"/>
        </w:rPr>
        <w:t>根据《黑水县水务局关于申请解决2022年山洪灾害危险区基层责任人履职补贴费用的报告》</w:t>
      </w:r>
      <w:r>
        <w:rPr>
          <w:rFonts w:hint="eastAsia" w:ascii="仿宋_GB2312" w:hAnsi="仿宋_GB2312" w:eastAsia="仿宋_GB2312" w:cs="仿宋_GB2312"/>
          <w:sz w:val="32"/>
          <w:szCs w:val="32"/>
          <w:lang w:val="en-US" w:eastAsia="zh-CN"/>
        </w:rPr>
        <w:t>(黑水务〔2023〕1号），为县级财政资金，由县水务局管理</w:t>
      </w:r>
      <w:r>
        <w:rPr>
          <w:rFonts w:hint="eastAsia" w:ascii="仿宋_GB2312" w:hAnsi="仿宋_GB2312" w:eastAsia="仿宋_GB2312"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lang w:val="zh-CN" w:eastAsia="zh-CN"/>
        </w:rPr>
        <w:t>项目整体</w:t>
      </w:r>
      <w:r>
        <w:rPr>
          <w:rFonts w:hint="eastAsia" w:ascii="仿宋_GB2312" w:hAnsi="仿宋_GB2312" w:eastAsia="仿宋_GB2312" w:cs="仿宋_GB2312"/>
          <w:sz w:val="32"/>
          <w:szCs w:val="32"/>
          <w:lang w:val="en-US" w:eastAsia="zh-CN"/>
        </w:rPr>
        <w:t>设置“三级”指标，其中一级指标包含“通用、专用、个性”3项；二级指标包含“项目决策、项目管理、项目实施、项目结果、民生保障”等5项；三级指标包含“决策程序、规划论证、资金投向、制度办法、分配管理、绩效监管、预算执行、资金使用、目标完成、完成时效、区域均衡性、对象精准性、标准合理性、群众满意度、履职情况”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11" w:name="_Toc24237"/>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11"/>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highlight w:val="none"/>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lang w:val="en-US" w:eastAsia="zh-CN"/>
        </w:rPr>
        <w:t>运用</w:t>
      </w:r>
      <w:r>
        <w:rPr>
          <w:rFonts w:hint="eastAsia" w:ascii="仿宋_GB2312" w:hAnsi="仿宋_GB2312" w:eastAsia="仿宋_GB2312" w:cs="仿宋_GB2312"/>
          <w:sz w:val="32"/>
          <w:szCs w:val="32"/>
          <w:lang w:val="zh-CN" w:eastAsia="zh-CN"/>
        </w:rPr>
        <w:t>评价方法、量化指标及评价标准，对</w:t>
      </w:r>
      <w:r>
        <w:rPr>
          <w:rFonts w:hint="eastAsia" w:ascii="仿宋_GB2312" w:hAnsi="仿宋_GB2312" w:eastAsia="仿宋_GB2312" w:cs="仿宋_GB2312"/>
          <w:sz w:val="32"/>
          <w:szCs w:val="32"/>
          <w:lang w:val="en-US" w:eastAsia="zh-CN"/>
        </w:rPr>
        <w:t>县水务局</w:t>
      </w:r>
      <w:r>
        <w:rPr>
          <w:rFonts w:hint="eastAsia" w:ascii="仿宋_GB2312" w:hAnsi="仿宋_GB2312" w:eastAsia="仿宋_GB2312" w:cs="仿宋_GB2312"/>
          <w:sz w:val="32"/>
          <w:szCs w:val="32"/>
          <w:lang w:val="zh-CN" w:eastAsia="zh-CN"/>
        </w:rPr>
        <w:t>实现全县</w:t>
      </w:r>
      <w:r>
        <w:rPr>
          <w:rFonts w:hint="eastAsia" w:ascii="仿宋_GB2312" w:hAnsi="仿宋_GB2312" w:eastAsia="仿宋_GB2312" w:cs="仿宋_GB2312"/>
          <w:sz w:val="32"/>
          <w:szCs w:val="32"/>
          <w:lang w:val="en-US" w:eastAsia="zh-CN"/>
        </w:rPr>
        <w:t>201个山洪灾害危险区基层责任人全覆盖这一</w:t>
      </w:r>
      <w:r>
        <w:rPr>
          <w:rFonts w:hint="eastAsia" w:ascii="仿宋_GB2312" w:hAnsi="仿宋_GB2312" w:eastAsia="仿宋_GB2312" w:cs="仿宋_GB2312"/>
          <w:sz w:val="32"/>
          <w:szCs w:val="32"/>
          <w:lang w:val="zh-CN" w:eastAsia="zh-CN"/>
        </w:rPr>
        <w:t>目标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CN" w:eastAsia="zh-CN"/>
        </w:rPr>
        <w:t>预算</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lang w:val="en-US" w:eastAsia="zh-CN"/>
        </w:rPr>
        <w:t>该项目资金使用、拨付是否符合国家财经法规、财务管理制度及有关专项资金管理制度办法规定和审批程序，不存在超范围、超标准、超进度使用专项资金，也不存在资金损失浪费、长期沉淀、截留、挤占、挪用、虚列支出等情况，项目实施是遵守相关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lang w:val="zh-CN" w:eastAsia="zh-CN"/>
        </w:rPr>
        <w:t>项目绩效自评所抽样点位</w:t>
      </w:r>
      <w:r>
        <w:rPr>
          <w:rFonts w:hint="eastAsia" w:ascii="仿宋_GB2312" w:hAnsi="仿宋_GB2312" w:eastAsia="仿宋_GB2312" w:cs="仿宋_GB2312"/>
          <w:sz w:val="32"/>
          <w:szCs w:val="32"/>
          <w:lang w:val="en-US" w:eastAsia="zh-CN"/>
        </w:rPr>
        <w:t>为芦花镇、维古乡、西尔镇、木苏镇、色尔古镇、石碉楼乡、慈坝乡、瓦钵乡</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sz w:val="32"/>
          <w:szCs w:val="32"/>
          <w:lang w:val="en-US" w:eastAsia="zh-CN"/>
        </w:rPr>
        <w:t>评价方法采用</w:t>
      </w:r>
      <w:r>
        <w:rPr>
          <w:rFonts w:hint="eastAsia" w:ascii="仿宋_GB2312" w:hAnsi="仿宋_GB2312" w:eastAsia="仿宋_GB2312" w:cs="仿宋_GB2312"/>
          <w:sz w:val="32"/>
          <w:szCs w:val="32"/>
          <w:lang w:val="zh-CN" w:eastAsia="zh-CN"/>
        </w:rPr>
        <w:t>单位自评法、实地勘察法、问卷调查法等。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12" w:name="_Toc9658"/>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12"/>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13" w:name="_Toc13306"/>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1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项目决策。</w:t>
      </w:r>
      <w:r>
        <w:rPr>
          <w:rFonts w:hint="eastAsia" w:ascii="仿宋_GB2312" w:hAnsi="仿宋_GB2312" w:eastAsia="仿宋_GB2312" w:cs="仿宋_GB2312"/>
          <w:sz w:val="32"/>
          <w:szCs w:val="32"/>
          <w:lang w:val="en-US"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项目管理。</w:t>
      </w:r>
      <w:r>
        <w:rPr>
          <w:rFonts w:hint="eastAsia" w:ascii="仿宋_GB2312" w:hAnsi="仿宋_GB2312" w:eastAsia="仿宋_GB2312" w:cs="仿宋_GB2312"/>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3.项目实施。</w:t>
      </w:r>
      <w:r>
        <w:rPr>
          <w:rFonts w:hint="eastAsia" w:ascii="仿宋_GB2312" w:hAnsi="仿宋_GB2312" w:eastAsia="仿宋_GB2312" w:cs="仿宋_GB2312"/>
          <w:sz w:val="32"/>
          <w:szCs w:val="32"/>
          <w:lang w:val="en-US" w:eastAsia="zh-CN"/>
        </w:rPr>
        <w:t>项目资金使用、拨付符合国家财经法规、不存在超范围、超标准、超进度使用专项资金以及资金损失浪费、长期沉淀、截留、挤占、挪用、虚列支出等问题，项目实施遵守相关法律法规，无不合规的。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highlight w:val="none"/>
          <w:lang w:val="zh-CN" w:eastAsia="zh-CN"/>
        </w:rPr>
      </w:pPr>
      <w:bookmarkStart w:id="114" w:name="_Toc7090"/>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14"/>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加强民生保障。</w:t>
      </w:r>
      <w:r>
        <w:rPr>
          <w:rFonts w:hint="eastAsia" w:ascii="仿宋_GB2312" w:hAnsi="仿宋_GB2312" w:eastAsia="仿宋_GB2312" w:cs="仿宋_GB2312"/>
          <w:sz w:val="32"/>
          <w:szCs w:val="32"/>
          <w:lang w:val="en-US" w:eastAsia="zh-CN"/>
        </w:rPr>
        <w:t>该项目于2023年8月根据15个乡镇201个山洪灾害危险区责任人所签订的聘用合同和基层责任人监督考核情况，根据管理办法“行政责任人不得领取履职补贴，基层责任人为国家工作人员的不得领取履职补贴,领取地质灾害群测群防专职监测补贴的人员，不得同时领取山洪灾害危险区基层责任人履职补贴。”之要求，通过惠民惠农财政补贴资金“一卡通”监管平台,实行阳光审批、阳光发放，及时足额发放了全县162个（39人是兼职人员）山洪灾害危险区基层责任人的履职补贴。项目达到了预期功能，进一步提升基层防御能力,有效避免和减少山洪灾害造成的人员伤亡和财产损失。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color w:val="auto"/>
          <w:sz w:val="32"/>
          <w:szCs w:val="32"/>
          <w:highlight w:val="none"/>
          <w:u w:val="none"/>
          <w:lang w:val="zh-CN"/>
        </w:rPr>
        <w:t>（三）</w:t>
      </w:r>
      <w:r>
        <w:rPr>
          <w:rFonts w:hint="eastAsia" w:ascii="仿宋_GB2312" w:hAnsi="仿宋_GB2312" w:eastAsia="仿宋_GB2312" w:cs="仿宋_GB2312"/>
          <w:b/>
          <w:color w:val="auto"/>
          <w:sz w:val="32"/>
          <w:szCs w:val="32"/>
          <w:highlight w:val="none"/>
          <w:u w:val="none"/>
          <w:lang w:val="en-US" w:eastAsia="zh-CN"/>
        </w:rPr>
        <w:t>个性指标</w:t>
      </w:r>
      <w:r>
        <w:rPr>
          <w:rFonts w:hint="eastAsia" w:ascii="仿宋_GB2312" w:hAnsi="仿宋_GB2312" w:eastAsia="仿宋_GB2312" w:cs="仿宋_GB2312"/>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lang w:val="en-US" w:eastAsia="zh-CN"/>
        </w:rPr>
        <w:t>按照相关规定，对山洪灾害危险基层责任人的履职情况进行考核，考核结果作为基层责任人履职补贴发放和是否续聘的依据</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15" w:name="_Toc1409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15"/>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position w:val="0"/>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根据通用指标绩效、专用指标绩效、个性指标绩效3个方面自评分析，及时足额发放了全县162个（39人是兼职人员）山洪灾害危险区基层责任人的履职补贴。进一步提升基层防御能力,有效避免和减少山洪灾害造成的人员伤亡和财产损失。有效保障汛期安全，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16" w:name="_Toc4006"/>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16"/>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17" w:name="_Toc24402"/>
      <w:r>
        <w:rPr>
          <w:rFonts w:hint="eastAsia" w:ascii="黑体" w:hAnsi="宋体" w:eastAsia="黑体" w:cs="Times New Roman"/>
          <w:color w:val="auto"/>
          <w:kern w:val="0"/>
          <w:position w:val="3"/>
          <w:sz w:val="32"/>
          <w:szCs w:val="32"/>
          <w:highlight w:val="none"/>
          <w:u w:val="none"/>
          <w:lang w:val="zh-CN" w:eastAsia="zh-CN" w:bidi="ar-SA"/>
        </w:rPr>
        <w:t>六、改进建议</w:t>
      </w:r>
      <w:bookmarkEnd w:id="117"/>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outlineLvl w:val="2"/>
        <w:rPr>
          <w:rFonts w:hint="eastAsia" w:ascii="仿宋_GB2312" w:hAnsi="仿宋_GB2312" w:eastAsia="仿宋_GB2312" w:cs="仿宋_GB2312"/>
          <w:sz w:val="32"/>
          <w:szCs w:val="32"/>
          <w:lang w:val="en-US" w:eastAsia="zh-CN"/>
        </w:rPr>
      </w:pPr>
      <w:bookmarkStart w:id="118" w:name="_Toc6035"/>
      <w:r>
        <w:rPr>
          <w:rFonts w:hint="eastAsia" w:ascii="仿宋_GB2312" w:hAnsi="仿宋_GB2312" w:eastAsia="仿宋_GB2312" w:cs="仿宋_GB2312"/>
          <w:kern w:val="2"/>
          <w:sz w:val="32"/>
          <w:szCs w:val="32"/>
          <w:lang w:val="en-US" w:eastAsia="zh-CN" w:bidi="ar-SA"/>
        </w:rPr>
        <w:t>2.专项预算项目绩效目标完成情况自评表</w:t>
      </w:r>
      <w:bookmarkEnd w:id="118"/>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19" w:name="_Toc7666"/>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19"/>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2022年山洪灾害危险区基层责任人履职补贴费用</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2022年山洪灾害危险区基层责任人履职补贴费用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《四川省山洪灾害危险区责任人管理办法(试行)》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全县</w:t>
            </w:r>
            <w:r>
              <w:rPr>
                <w:rFonts w:hint="eastAsia" w:ascii="宋体" w:hAnsi="宋体" w:eastAsia="宋体" w:cs="宋体"/>
                <w:i w:val="0"/>
                <w:color w:val="000000"/>
                <w:sz w:val="24"/>
                <w:szCs w:val="24"/>
                <w:u w:val="none"/>
                <w:lang w:val="en-US" w:eastAsia="zh-CN"/>
              </w:rPr>
              <w:t>山洪灾害危险区基层责任人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yellow"/>
                <w:u w:val="none"/>
              </w:rPr>
            </w:pPr>
            <w:r>
              <w:rPr>
                <w:rFonts w:ascii="宋体" w:hAnsi="宋体" w:eastAsia="宋体" w:cs="宋体"/>
                <w:i w:val="0"/>
                <w:color w:val="000000"/>
                <w:kern w:val="0"/>
                <w:sz w:val="24"/>
                <w:szCs w:val="24"/>
                <w:highlight w:val="yellow"/>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yellow"/>
                <w:u w:val="none"/>
              </w:rPr>
            </w:pPr>
            <w:r>
              <w:rPr>
                <w:rFonts w:ascii="宋体" w:hAnsi="宋体" w:eastAsia="宋体" w:cs="宋体"/>
                <w:i w:val="0"/>
                <w:color w:val="000000"/>
                <w:kern w:val="0"/>
                <w:sz w:val="24"/>
                <w:szCs w:val="24"/>
                <w:highlight w:val="yellow"/>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highlight w:val="yellow"/>
                <w:u w:val="none"/>
                <w:lang w:val="en-US" w:eastAsia="zh-CN"/>
              </w:rPr>
            </w:pPr>
            <w:r>
              <w:rPr>
                <w:rFonts w:hint="eastAsia" w:ascii="宋体" w:hAnsi="宋体" w:eastAsia="宋体" w:cs="宋体"/>
                <w:i w:val="0"/>
                <w:color w:val="000000"/>
                <w:sz w:val="24"/>
                <w:szCs w:val="24"/>
                <w:highlight w:val="yellow"/>
                <w:u w:val="none"/>
                <w:lang w:val="en-US" w:eastAsia="zh-CN"/>
              </w:rPr>
              <w:t>2022.4-2023.5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58.1535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58.1535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保障受益人口</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162人</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≥162人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补贴标准</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16"/>
                <w:szCs w:val="16"/>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16"/>
                <w:szCs w:val="16"/>
                <w:u w:val="none"/>
                <w:lang w:val="en-US" w:eastAsia="zh-CN"/>
              </w:rPr>
            </w:pPr>
            <w:r>
              <w:rPr>
                <w:rFonts w:hint="default" w:ascii="宋体" w:hAnsi="宋体" w:eastAsia="宋体" w:cs="宋体"/>
                <w:i w:val="0"/>
                <w:color w:val="000000"/>
                <w:sz w:val="16"/>
                <w:szCs w:val="16"/>
                <w:u w:val="none"/>
                <w:lang w:val="en-US" w:eastAsia="zh-CN"/>
              </w:rPr>
              <w:t>58.1535万元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≦58.1535万元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年度经济损失减免</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0"/>
                <w:szCs w:val="20"/>
                <w:u w:val="none"/>
                <w:lang w:val="en-US" w:eastAsia="zh-CN" w:bidi="ar"/>
              </w:rPr>
            </w:pPr>
            <w:r>
              <w:rPr>
                <w:rFonts w:ascii="宋体" w:hAnsi="宋体" w:eastAsia="宋体" w:cs="宋体"/>
                <w:i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受益群众满意度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b w:val="0"/>
                <w:bCs w:val="0"/>
                <w:i w:val="0"/>
                <w:color w:val="000000"/>
                <w:sz w:val="24"/>
                <w:szCs w:val="24"/>
                <w:u w:val="none"/>
              </w:rPr>
            </w:pPr>
            <w:r>
              <w:rPr>
                <w:rFonts w:hint="default" w:ascii="Arial" w:hAnsi="Arial" w:eastAsia="宋体" w:cs="Arial"/>
                <w:b w:val="0"/>
                <w:bCs w:val="0"/>
                <w:i w:val="0"/>
                <w:color w:val="000000"/>
                <w:sz w:val="24"/>
                <w:szCs w:val="24"/>
                <w:u w:val="none"/>
              </w:rPr>
              <w:t>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0"/>
                <w:szCs w:val="20"/>
                <w:u w:val="none"/>
                <w:lang w:val="en-US" w:eastAsia="zh-CN" w:bidi="ar"/>
              </w:rPr>
              <w:t>经济成本指标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黑水县2023年山洪灾害避险搬迁项目</w:t>
      </w: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20" w:name="_Toc20127"/>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20"/>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121" w:name="_Toc15789"/>
      <w:r>
        <w:rPr>
          <w:rFonts w:hint="eastAsia" w:ascii="楷体_GB2312" w:hAnsi="宋体" w:eastAsia="楷体_GB2312"/>
          <w:b/>
          <w:color w:val="auto"/>
          <w:sz w:val="32"/>
          <w:szCs w:val="32"/>
          <w:highlight w:val="none"/>
          <w:u w:val="none"/>
          <w:lang w:val="zh-CN"/>
        </w:rPr>
        <w:t>（一）设立背景及基本情况。</w:t>
      </w:r>
      <w:bookmarkEnd w:id="121"/>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根据《四川省人民政府办公厅关于印发四川省受山洪地质灾害威胁村(居)民避险搬迁总体规划(2023—2027年)的通知》（川办发〔2023〕34号）、《阿坝州山洪地质灾害避险搬迁专项规划（2023-2027 年）》、《四川省财政厅 四川省水利厅关于下达2023年省级水利发展资金预算的通知》（川财农〔2023〕101号）文件，开展黑水县2023年山洪灾害避险搬迁，搬迁任务是64户。</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122" w:name="_Toc18414"/>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122"/>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eastAsia="zh-CN"/>
        </w:rPr>
        <w:t>项目实施目的是为了通过实施山洪地质灾害避险搬迁动态清零极高风险山洪灾害危险区，降低山洪灾害危险区风险等级。搬迁村(居)民居住安全得到有效保障，生产生活条件明显改善。</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highlight w:val="none"/>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highlight w:val="none"/>
          <w:lang w:val="zh-CN" w:eastAsia="zh-CN"/>
        </w:rPr>
        <w:t>根据</w:t>
      </w:r>
      <w:r>
        <w:rPr>
          <w:rFonts w:hint="eastAsia" w:ascii="仿宋_GB2312" w:hAnsi="仿宋_GB2312" w:eastAsia="仿宋_GB2312" w:cs="仿宋_GB2312"/>
          <w:sz w:val="32"/>
          <w:szCs w:val="32"/>
          <w:highlight w:val="none"/>
          <w:lang w:val="en-US" w:eastAsia="zh-CN"/>
        </w:rPr>
        <w:t>《四川省财政厅 四川省水利厅关于下达2023年省级水利发展资金预算的通知》（川财农〔2023</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101</w:t>
      </w:r>
      <w:r>
        <w:rPr>
          <w:rFonts w:hint="default" w:ascii="仿宋_GB2312" w:hAnsi="仿宋_GB2312" w:eastAsia="仿宋_GB2312" w:cs="仿宋_GB2312"/>
          <w:sz w:val="32"/>
          <w:szCs w:val="32"/>
          <w:highlight w:val="none"/>
          <w:lang w:val="en-US" w:eastAsia="zh-CN"/>
        </w:rPr>
        <w:t>号</w:t>
      </w:r>
      <w:r>
        <w:rPr>
          <w:rFonts w:hint="eastAsia" w:ascii="仿宋_GB2312" w:hAnsi="仿宋_GB2312" w:eastAsia="仿宋_GB2312" w:cs="仿宋_GB2312"/>
          <w:sz w:val="32"/>
          <w:szCs w:val="32"/>
          <w:highlight w:val="none"/>
          <w:lang w:val="en-US" w:eastAsia="zh-CN"/>
        </w:rPr>
        <w:t>）文件，为省级水利发展资金，由县水务局管理</w:t>
      </w:r>
      <w:r>
        <w:rPr>
          <w:rFonts w:hint="eastAsia" w:ascii="仿宋_GB2312" w:hAnsi="仿宋_GB2312" w:eastAsia="仿宋_GB2312" w:cs="仿宋_GB2312"/>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highlight w:val="none"/>
          <w:lang w:val="zh-CN" w:eastAsia="zh-CN"/>
        </w:rPr>
        <w:t>项目整体</w:t>
      </w:r>
      <w:r>
        <w:rPr>
          <w:rFonts w:hint="eastAsia" w:ascii="仿宋_GB2312" w:hAnsi="仿宋_GB2312" w:eastAsia="仿宋_GB2312" w:cs="仿宋_GB2312"/>
          <w:sz w:val="32"/>
          <w:szCs w:val="32"/>
          <w:highlight w:val="none"/>
          <w:lang w:val="en-US" w:eastAsia="zh-CN"/>
        </w:rPr>
        <w:t>设置“三级”指标，其中一级指标包含“通用、专用、个性”3项；二级指标包含“项目决策、项目管理、项目实施、项目结果、民生保障”等5项；三级指标包含“决策程序、规划论证、资金投向、制度办法、分配管理、绩效监管、预算执行、资金使用、目标完成、完成时效、项目验收、功能实现、后续管护、搬迁率”等14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23" w:name="_Toc21209"/>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23"/>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highlight w:val="none"/>
          <w:lang w:val="en-US" w:eastAsia="zh-CN"/>
        </w:rPr>
        <w:t>运用</w:t>
      </w:r>
      <w:r>
        <w:rPr>
          <w:rFonts w:hint="eastAsia" w:ascii="仿宋_GB2312" w:hAnsi="仿宋_GB2312" w:eastAsia="仿宋_GB2312" w:cs="仿宋_GB2312"/>
          <w:sz w:val="32"/>
          <w:szCs w:val="32"/>
          <w:highlight w:val="none"/>
          <w:lang w:val="zh-CN" w:eastAsia="zh-CN"/>
        </w:rPr>
        <w:t>评价方法、量化指标及评价标准，对</w:t>
      </w:r>
      <w:r>
        <w:rPr>
          <w:rFonts w:hint="eastAsia" w:ascii="仿宋_GB2312" w:hAnsi="仿宋_GB2312" w:eastAsia="仿宋_GB2312" w:cs="仿宋_GB2312"/>
          <w:sz w:val="32"/>
          <w:szCs w:val="32"/>
          <w:highlight w:val="none"/>
          <w:lang w:val="en-US" w:eastAsia="zh-CN"/>
        </w:rPr>
        <w:t>黑水县水务局</w:t>
      </w:r>
      <w:r>
        <w:rPr>
          <w:rFonts w:hint="eastAsia" w:ascii="仿宋_GB2312" w:hAnsi="仿宋_GB2312" w:eastAsia="仿宋_GB2312" w:cs="仿宋_GB2312"/>
          <w:sz w:val="32"/>
          <w:szCs w:val="32"/>
          <w:highlight w:val="none"/>
          <w:lang w:val="zh-CN" w:eastAsia="zh-CN"/>
        </w:rPr>
        <w:t>实现</w:t>
      </w:r>
      <w:r>
        <w:rPr>
          <w:rFonts w:hint="eastAsia" w:ascii="仿宋_GB2312" w:hAnsi="仿宋_GB2312" w:eastAsia="仿宋_GB2312" w:cs="仿宋_GB2312"/>
          <w:sz w:val="32"/>
          <w:szCs w:val="32"/>
          <w:highlight w:val="none"/>
          <w:lang w:val="en-US" w:eastAsia="zh-CN"/>
        </w:rPr>
        <w:t>自动监测站点全覆盖能力巩固提升这一</w:t>
      </w:r>
      <w:r>
        <w:rPr>
          <w:rFonts w:hint="eastAsia" w:ascii="仿宋_GB2312" w:hAnsi="仿宋_GB2312" w:eastAsia="仿宋_GB2312" w:cs="仿宋_GB2312"/>
          <w:sz w:val="32"/>
          <w:szCs w:val="32"/>
          <w:highlight w:val="none"/>
          <w:lang w:val="zh-CN" w:eastAsia="zh-CN"/>
        </w:rPr>
        <w:t>目标</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zh-CN" w:eastAsia="zh-CN"/>
        </w:rPr>
        <w:t>预算</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highlight w:val="none"/>
          <w:lang w:val="en-US" w:eastAsia="zh-CN"/>
        </w:rPr>
        <w:t>该</w:t>
      </w:r>
      <w:r>
        <w:rPr>
          <w:rFonts w:hint="eastAsia" w:ascii="仿宋_GB2312" w:hAnsi="仿宋_GB2312" w:eastAsia="仿宋_GB2312" w:cs="仿宋_GB2312"/>
          <w:sz w:val="32"/>
          <w:szCs w:val="32"/>
          <w:highlight w:val="none"/>
          <w:lang w:val="zh-CN" w:eastAsia="zh-CN"/>
        </w:rPr>
        <w:t>项目资金使用、拨付是否符合国家财经法规、财务管理制度及有关专项资金管理制度办法规定和审批程序，不存在超范围、超标准、超进度使用专项资金，也不存在资金损失浪费、长期沉淀、截留、挤占、挪用、虚列支出等情况，项目实施是遵守相关法律法规</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_GB2312" w:hAnsi="仿宋_GB2312" w:eastAsia="仿宋_GB2312" w:cs="仿宋_GB2312"/>
          <w:sz w:val="32"/>
          <w:szCs w:val="32"/>
          <w:highlight w:val="none"/>
          <w:lang w:val="zh-CN" w:eastAsia="zh-CN"/>
        </w:rPr>
      </w:pPr>
      <w:bookmarkStart w:id="124" w:name="_Toc25918"/>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highlight w:val="none"/>
          <w:lang w:val="zh-CN" w:eastAsia="zh-CN"/>
        </w:rPr>
        <w:t>项目绩效自评所抽样点位</w:t>
      </w:r>
      <w:r>
        <w:rPr>
          <w:rFonts w:hint="eastAsia" w:ascii="仿宋_GB2312" w:hAnsi="仿宋_GB2312" w:eastAsia="仿宋_GB2312" w:cs="仿宋_GB2312"/>
          <w:sz w:val="32"/>
          <w:szCs w:val="32"/>
          <w:highlight w:val="none"/>
          <w:lang w:val="en-US" w:eastAsia="zh-CN"/>
        </w:rPr>
        <w:t>为瓦钵梁子乡、慈坝乡</w:t>
      </w:r>
      <w:r>
        <w:rPr>
          <w:rFonts w:hint="eastAsia" w:ascii="仿宋_GB2312" w:hAnsi="仿宋_GB2312" w:eastAsia="仿宋_GB2312" w:cs="仿宋_GB2312"/>
          <w:sz w:val="32"/>
          <w:szCs w:val="32"/>
          <w:highlight w:val="none"/>
          <w:lang w:val="zh-CN" w:eastAsia="zh-CN"/>
        </w:rPr>
        <w:t>。</w:t>
      </w:r>
      <w:bookmarkEnd w:id="124"/>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25" w:name="_Toc17425"/>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25"/>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26" w:name="_Toc5956"/>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26"/>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项目决策。</w:t>
      </w:r>
      <w:r>
        <w:rPr>
          <w:rFonts w:hint="eastAsia" w:ascii="仿宋_GB2312" w:hAnsi="仿宋_GB2312" w:eastAsia="仿宋_GB2312" w:cs="仿宋_GB2312"/>
          <w:sz w:val="32"/>
          <w:szCs w:val="32"/>
          <w:highlight w:val="none"/>
          <w:lang w:val="zh-CN"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w:t>
      </w:r>
      <w:r>
        <w:rPr>
          <w:rFonts w:hint="eastAsia" w:ascii="仿宋_GB2312" w:hAnsi="仿宋_GB2312" w:eastAsia="仿宋_GB2312" w:cs="仿宋_GB2312"/>
          <w:sz w:val="32"/>
          <w:szCs w:val="32"/>
          <w:highlight w:val="none"/>
          <w:lang w:val="en-US" w:eastAsia="zh-CN"/>
        </w:rPr>
        <w:t>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项目管理。</w:t>
      </w:r>
      <w:r>
        <w:rPr>
          <w:rFonts w:hint="eastAsia" w:ascii="仿宋_GB2312" w:hAnsi="仿宋_GB2312" w:eastAsia="仿宋_GB2312" w:cs="仿宋_GB2312"/>
          <w:sz w:val="32"/>
          <w:szCs w:val="32"/>
          <w:highlight w:val="none"/>
          <w:lang w:val="zh-CN" w:eastAsia="zh-CN"/>
        </w:rPr>
        <w:t>资金管理办法等管理制度体系健全完善，</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lang w:val="zh-CN" w:eastAsia="zh-CN"/>
        </w:rPr>
        <w:t>管理制度缺失、管理办法过期情况，资金分配充分考虑</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行业事业发展实际和发展需求有效突出</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项目实施重点，区域分布结果公平合理</w:t>
      </w:r>
      <w:r>
        <w:rPr>
          <w:rFonts w:hint="eastAsia" w:ascii="仿宋_GB2312" w:hAnsi="仿宋_GB2312" w:eastAsia="仿宋_GB2312" w:cs="仿宋_GB2312"/>
          <w:sz w:val="32"/>
          <w:szCs w:val="32"/>
          <w:highlight w:val="none"/>
          <w:lang w:val="en-US" w:eastAsia="zh-CN"/>
        </w:rPr>
        <w:t>；全面完成了事前评估、绩效评价等预算绩效管理工作。该项指标分数18分，自评得分18分</w:t>
      </w:r>
      <w:r>
        <w:rPr>
          <w:rFonts w:hint="eastAsia" w:ascii="仿宋_GB2312" w:hAnsi="仿宋_GB2312" w:eastAsia="仿宋_GB2312" w:cs="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3.项目实施。</w:t>
      </w:r>
      <w:r>
        <w:rPr>
          <w:rFonts w:hint="eastAsia" w:ascii="仿宋_GB2312" w:hAnsi="仿宋_GB2312" w:eastAsia="仿宋_GB2312" w:cs="仿宋_GB2312"/>
          <w:sz w:val="32"/>
          <w:szCs w:val="32"/>
          <w:highlight w:val="none"/>
          <w:lang w:val="zh-CN" w:eastAsia="zh-CN"/>
        </w:rPr>
        <w:t>项目资金使用、拨付符合国家财经法规、</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lang w:val="zh-CN" w:eastAsia="zh-CN"/>
        </w:rPr>
        <w:t>存在超范围、超标准、超进度使用专项资金</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highlight w:val="none"/>
          <w:lang w:val="zh-CN" w:eastAsia="zh-CN"/>
        </w:rPr>
        <w:t>资金损失浪费、长期沉淀、截留、挤占、挪用、虚列支出等</w:t>
      </w:r>
      <w:r>
        <w:rPr>
          <w:rFonts w:hint="eastAsia" w:ascii="仿宋_GB2312" w:hAnsi="仿宋_GB2312" w:eastAsia="仿宋_GB2312" w:cs="仿宋_GB2312"/>
          <w:sz w:val="32"/>
          <w:szCs w:val="32"/>
          <w:highlight w:val="none"/>
          <w:lang w:val="en-US" w:eastAsia="zh-CN"/>
        </w:rPr>
        <w:t>问题</w:t>
      </w:r>
      <w:r>
        <w:rPr>
          <w:rFonts w:hint="eastAsia" w:ascii="仿宋_GB2312" w:hAnsi="仿宋_GB2312" w:eastAsia="仿宋_GB2312" w:cs="仿宋_GB2312"/>
          <w:sz w:val="32"/>
          <w:szCs w:val="32"/>
          <w:highlight w:val="none"/>
          <w:lang w:val="zh-CN" w:eastAsia="zh-CN"/>
        </w:rPr>
        <w:t>，项目实施遵守相关法律法规，无不合规的。</w:t>
      </w:r>
      <w:r>
        <w:rPr>
          <w:rFonts w:hint="eastAsia" w:ascii="仿宋_GB2312" w:hAnsi="仿宋_GB2312" w:eastAsia="仿宋_GB2312" w:cs="仿宋_GB2312"/>
          <w:sz w:val="32"/>
          <w:szCs w:val="32"/>
          <w:highlight w:val="none"/>
          <w:lang w:val="en-US" w:eastAsia="zh-CN"/>
        </w:rPr>
        <w:t>截至目前</w:t>
      </w:r>
      <w:r>
        <w:rPr>
          <w:rFonts w:hint="eastAsia" w:ascii="仿宋_GB2312" w:hAnsi="仿宋_GB2312" w:eastAsia="仿宋_GB2312" w:cs="仿宋_GB2312"/>
          <w:sz w:val="32"/>
          <w:szCs w:val="32"/>
          <w:highlight w:val="none"/>
          <w:lang w:val="zh-CN" w:eastAsia="zh-CN"/>
        </w:rPr>
        <w:t>项目资金财政拨付</w:t>
      </w:r>
      <w:r>
        <w:rPr>
          <w:rFonts w:hint="eastAsia" w:ascii="仿宋_GB2312" w:hAnsi="仿宋_GB2312" w:eastAsia="仿宋_GB2312" w:cs="仿宋_GB2312"/>
          <w:sz w:val="32"/>
          <w:szCs w:val="32"/>
          <w:highlight w:val="none"/>
          <w:lang w:val="en-US" w:eastAsia="zh-CN"/>
        </w:rPr>
        <w:t>为零。该项指标分数9分，自评得分5分。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highlight w:val="none"/>
          <w:lang w:val="en-US" w:eastAsia="zh-CN"/>
        </w:rPr>
        <w:t>项目正在实施中计划完成避险搬迁64户，截至目前实际完成2户（扎窝镇）,纳入2024年地质灾害国债项目43户，未完成预期目标，计划完成时间是2024年6月，实际完成时间预计在2024年12月。该项指标分数9分，自评得分7.5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highlight w:val="none"/>
          <w:lang w:val="zh-CN" w:eastAsia="zh-CN"/>
        </w:rPr>
      </w:pPr>
      <w:bookmarkStart w:id="127" w:name="_Toc31122"/>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27"/>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加强民生保障。</w:t>
      </w:r>
      <w:r>
        <w:rPr>
          <w:rFonts w:hint="eastAsia" w:ascii="仿宋_GB2312" w:hAnsi="仿宋_GB2312" w:eastAsia="仿宋_GB2312" w:cs="仿宋_GB2312"/>
          <w:sz w:val="32"/>
          <w:szCs w:val="32"/>
          <w:highlight w:val="none"/>
          <w:lang w:val="en-US" w:eastAsia="zh-CN"/>
        </w:rPr>
        <w:t>该项目于2023年9月下达资金计划，计划于2024年6月完成2023年山洪灾害避险搬迁任务64户，按照前期摸底调查结果将搬迁任务精准到乡到村到户，平均每户补贴40000元，按要求通过惠民惠农财政补贴资金“一卡通”监管平台,实行阳光审批、阳光发放，对于已经完成搬迁任务2户相关乡镇正在收集完善资料，待资料收集齐备后发放补贴，纳入2024年国债项目的47户今年12月完成搬迁，不愿意搬迁的15户已完善相关资料。项目的实施，使受威胁群众搬离了</w:t>
      </w:r>
      <w:r>
        <w:rPr>
          <w:rFonts w:hint="eastAsia" w:ascii="仿宋_GB2312" w:hAnsi="仿宋_GB2312" w:eastAsia="仿宋_GB2312" w:cs="仿宋_GB2312"/>
          <w:sz w:val="32"/>
          <w:szCs w:val="32"/>
          <w:highlight w:val="none"/>
          <w:lang w:val="zh-CN" w:eastAsia="zh-CN"/>
        </w:rPr>
        <w:t>山洪灾害危险区，</w:t>
      </w:r>
      <w:r>
        <w:rPr>
          <w:rFonts w:hint="eastAsia" w:ascii="仿宋_GB2312" w:hAnsi="仿宋_GB2312" w:eastAsia="仿宋_GB2312" w:cs="仿宋_GB2312"/>
          <w:sz w:val="32"/>
          <w:szCs w:val="32"/>
          <w:highlight w:val="none"/>
          <w:lang w:val="en-US" w:eastAsia="zh-CN"/>
        </w:rPr>
        <w:t>降低了</w:t>
      </w:r>
      <w:r>
        <w:rPr>
          <w:rFonts w:hint="eastAsia" w:ascii="仿宋_GB2312" w:hAnsi="仿宋_GB2312" w:eastAsia="仿宋_GB2312" w:cs="仿宋_GB2312"/>
          <w:sz w:val="32"/>
          <w:szCs w:val="32"/>
          <w:highlight w:val="none"/>
          <w:lang w:val="zh-CN" w:eastAsia="zh-CN"/>
        </w:rPr>
        <w:t>风险等级，搬迁村民居住安全得到有效保障，生产生活条件明显改善。</w:t>
      </w:r>
      <w:r>
        <w:rPr>
          <w:rFonts w:hint="eastAsia" w:ascii="仿宋_GB2312" w:hAnsi="仿宋_GB2312" w:eastAsia="仿宋_GB2312" w:cs="仿宋_GB2312"/>
          <w:sz w:val="32"/>
          <w:szCs w:val="32"/>
          <w:highlight w:val="none"/>
          <w:lang w:val="en-US" w:eastAsia="zh-CN"/>
        </w:rPr>
        <w:t>因与2024年地质灾害避险搬迁国债项目补贴金额相差大，所以该项指标分数30分，自评得分30分。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highlight w:val="none"/>
          <w:lang w:val="en-US" w:eastAsia="zh-CN"/>
        </w:rPr>
        <w:t>按照省州要求，避险搬迁任务率应达到100%，但因黑水县地理人文差别与2024年地质灾害国债项目避险搬迁补贴数额差太大，截至目前实际完成2户，该项指标分数16分，自评得分16分。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28" w:name="_Toc32295"/>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28"/>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通用指标绩效、专用指标绩效、个性指标绩效3个方面自评分析，完成自动站点的山洪监测预警能力的巩固提升，形成非工程措施与工程措施相结合的山洪灾害综合防御体系。有效减少山洪灾害人员伤亡和财产损失，保障社会经济环境协调发展，自评得分94.5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29" w:name="_Toc28767"/>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29"/>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30" w:name="_Toc21123"/>
      <w:r>
        <w:rPr>
          <w:rFonts w:hint="eastAsia" w:ascii="黑体" w:hAnsi="宋体" w:eastAsia="黑体" w:cs="Times New Roman"/>
          <w:color w:val="auto"/>
          <w:kern w:val="0"/>
          <w:position w:val="3"/>
          <w:sz w:val="32"/>
          <w:szCs w:val="32"/>
          <w:highlight w:val="none"/>
          <w:u w:val="none"/>
          <w:lang w:val="zh-CN" w:eastAsia="zh-CN" w:bidi="ar-SA"/>
        </w:rPr>
        <w:t>六、改进建议</w:t>
      </w:r>
      <w:bookmarkEnd w:id="130"/>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仿宋_GB2312" w:eastAsia="仿宋_GB2312" w:cs="仿宋_GB2312"/>
          <w:kern w:val="2"/>
          <w:sz w:val="32"/>
          <w:szCs w:val="32"/>
          <w:highlight w:val="none"/>
          <w:lang w:val="en-US" w:eastAsia="zh-CN" w:bidi="ar-SA"/>
        </w:rPr>
      </w:pPr>
      <w:bookmarkStart w:id="131" w:name="_Toc6047"/>
      <w:r>
        <w:rPr>
          <w:rFonts w:hint="eastAsia" w:ascii="仿宋_GB2312" w:hAnsi="仿宋_GB2312" w:eastAsia="仿宋_GB2312" w:cs="仿宋_GB2312"/>
          <w:kern w:val="2"/>
          <w:sz w:val="32"/>
          <w:szCs w:val="32"/>
          <w:highlight w:val="none"/>
          <w:lang w:val="en-US" w:eastAsia="zh-CN" w:bidi="ar-SA"/>
        </w:rPr>
        <w:t>2.专项预算项目绩效目标完成情况自评表</w:t>
      </w:r>
      <w:bookmarkEnd w:id="131"/>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32" w:name="_Toc992"/>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32"/>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default" w:ascii="宋体" w:hAnsi="宋体" w:cs="宋体"/>
                <w:color w:val="auto"/>
                <w:sz w:val="24"/>
                <w:szCs w:val="24"/>
                <w:highlight w:val="none"/>
                <w:u w:val="none"/>
                <w:vertAlign w:val="baseline"/>
                <w:lang w:val="en-US" w:eastAsia="zh-CN"/>
              </w:rPr>
              <w:t>黑水县2023年山洪灾害避险搬迁项目</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94.5</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default" w:ascii="仿宋_GB2312" w:hAnsi="仿宋_GB2312" w:eastAsia="仿宋_GB2312" w:cs="仿宋_GB2312"/>
                <w:i w:val="0"/>
                <w:color w:val="000000"/>
                <w:sz w:val="24"/>
                <w:szCs w:val="24"/>
                <w:u w:val="none"/>
                <w:lang w:val="en-US" w:eastAsia="zh-CN"/>
              </w:rPr>
              <w:t>黑水县2023年山洪灾害避险搬迁项目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default" w:ascii="仿宋_GB2312" w:hAnsi="仿宋_GB2312" w:eastAsia="仿宋_GB2312" w:cs="仿宋_GB2312"/>
                <w:i w:val="0"/>
                <w:color w:val="000000"/>
                <w:sz w:val="24"/>
                <w:szCs w:val="24"/>
                <w:u w:val="none"/>
                <w:lang w:val="en-US" w:eastAsia="zh-CN"/>
              </w:rPr>
              <w:t>《四川省人民政府办公厅关于印发四川省受山洪地质灾害威胁村(居)民避险搬迁总体规划(2023—2027年)的通知》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全县2023年山洪灾害避险搬迁项目。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highlight w:val="none"/>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2023.9-2024.6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搬迁任务</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户</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完成投资</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291"/>
              </w:tabs>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256</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万元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8"/>
                <w:szCs w:val="28"/>
                <w:u w:val="none"/>
                <w:lang w:val="en-US" w:eastAsia="zh-CN"/>
              </w:rPr>
              <w:t>≦</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8"/>
                <w:szCs w:val="28"/>
                <w:u w:val="none"/>
                <w:lang w:val="en-US" w:eastAsia="zh-CN"/>
              </w:rPr>
              <w:t>≦</w:t>
            </w:r>
            <w:r>
              <w:rPr>
                <w:rFonts w:hint="eastAsia" w:ascii="宋体" w:hAnsi="宋体" w:eastAsia="宋体" w:cs="宋体"/>
                <w:i w:val="0"/>
                <w:color w:val="000000"/>
                <w:sz w:val="24"/>
                <w:szCs w:val="24"/>
                <w:u w:val="none"/>
                <w:lang w:val="en-US" w:eastAsia="zh-CN"/>
              </w:rPr>
              <w:t>256万元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每户补贴</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万元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4万</w:t>
            </w:r>
            <w:r>
              <w:rPr>
                <w:rFonts w:hint="eastAsia" w:ascii="宋体" w:hAnsi="宋体" w:eastAsia="宋体" w:cs="宋体"/>
                <w:i w:val="0"/>
                <w:color w:val="000000"/>
                <w:sz w:val="24"/>
                <w:szCs w:val="24"/>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受益群众满意度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b w:val="0"/>
                <w:bCs w:val="0"/>
                <w:i w:val="0"/>
                <w:color w:val="000000"/>
                <w:sz w:val="24"/>
                <w:szCs w:val="24"/>
                <w:u w:val="none"/>
              </w:rPr>
            </w:pPr>
            <w:r>
              <w:rPr>
                <w:rFonts w:hint="default" w:ascii="宋体" w:hAnsi="宋体" w:eastAsia="宋体" w:cs="宋体"/>
                <w:i w:val="0"/>
                <w:color w:val="000000"/>
                <w:sz w:val="24"/>
                <w:szCs w:val="24"/>
                <w:u w:val="none"/>
              </w:rPr>
              <w:t>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b w:val="0"/>
                <w:bCs w:val="0"/>
                <w:i w:val="0"/>
                <w:color w:val="000000"/>
                <w:sz w:val="24"/>
                <w:szCs w:val="24"/>
                <w:u w:val="none"/>
                <w:lang w:val="en-US" w:eastAsia="zh-CN"/>
              </w:rPr>
            </w:pPr>
            <w:r>
              <w:rPr>
                <w:rFonts w:hint="default"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黑水县2023年山洪灾害防治非工程措施监测预警能力巩固提升项目绩效评价报告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33" w:name="_Toc20949"/>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33"/>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kern w:val="0"/>
          <w:sz w:val="32"/>
          <w:szCs w:val="32"/>
          <w:highlight w:val="yellow"/>
          <w:lang w:val="en-US" w:eastAsia="zh-CN"/>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sz w:val="32"/>
          <w:szCs w:val="32"/>
          <w:highlight w:val="none"/>
          <w:lang w:val="en-US" w:eastAsia="zh-CN"/>
        </w:rPr>
        <w:t>根据《阿坝州财政局 阿坝州水务局关于提前下达2023 年中央和省级水利发展资金的通知》（阿州财农〔2022〕108号）。黑水县2023年山洪灾害防治非工程措施监测预警能力巩固提升项目对已建的17个自动雨量站、2 个自动水位站</w:t>
      </w:r>
      <w:r>
        <w:rPr>
          <w:rFonts w:hint="eastAsia" w:ascii="仿宋_GB2312" w:hAnsi="仿宋_GB2312" w:eastAsia="仿宋_GB2312" w:cs="仿宋_GB2312"/>
          <w:spacing w:val="-1"/>
          <w:sz w:val="32"/>
          <w:szCs w:val="32"/>
          <w:highlight w:val="none"/>
          <w:lang w:eastAsia="zh-CN"/>
        </w:rPr>
        <w:t>进行更新改造</w:t>
      </w:r>
      <w:r>
        <w:rPr>
          <w:rFonts w:hint="eastAsia" w:ascii="仿宋_GB2312" w:hAnsi="仿宋_GB2312" w:eastAsia="仿宋_GB2312" w:cs="仿宋_GB2312"/>
          <w:sz w:val="32"/>
          <w:szCs w:val="32"/>
          <w:highlight w:val="none"/>
          <w:lang w:val="en-US" w:eastAsia="zh-CN"/>
        </w:rPr>
        <w:t>巩固提升站点的监测预警能力。</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sz w:val="32"/>
          <w:szCs w:val="32"/>
          <w:highlight w:val="none"/>
          <w:lang w:val="zh-CN" w:eastAsia="zh-CN"/>
        </w:rPr>
        <w:t>项目实施目的是为了建设完善专业监测预警体系</w:t>
      </w:r>
      <w:r>
        <w:rPr>
          <w:rFonts w:hint="eastAsia" w:ascii="仿宋_GB2312" w:hAnsi="仿宋_GB2312" w:eastAsia="仿宋_GB2312" w:cs="仿宋_GB2312"/>
          <w:sz w:val="32"/>
          <w:szCs w:val="32"/>
          <w:highlight w:val="none"/>
          <w:lang w:val="en-US" w:eastAsia="zh-CN"/>
        </w:rPr>
        <w:t>有效减少山洪灾害人员伤亡和财产损失，保障社会经济环境协调发展。投入资金15万元，对已建的17个自动雨量站、2 个自动水位站进行更新改造巩固提升站点的监测预警能力。</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highlight w:val="none"/>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highlight w:val="none"/>
          <w:lang w:val="zh-CN" w:eastAsia="zh-CN"/>
        </w:rPr>
        <w:t>根据《</w:t>
      </w:r>
      <w:r>
        <w:rPr>
          <w:rFonts w:hint="eastAsia" w:ascii="仿宋_GB2312" w:hAnsi="仿宋_GB2312" w:eastAsia="仿宋_GB2312" w:cs="仿宋_GB2312"/>
          <w:sz w:val="32"/>
          <w:szCs w:val="32"/>
          <w:highlight w:val="none"/>
          <w:lang w:val="en-US" w:eastAsia="zh-CN"/>
        </w:rPr>
        <w:t>阿坝州财政局 阿坝州水务局关于提前下达2023 年中央和省级水利发展资金的通知</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(阿州财农〔2022〕108号），为中央水利发展资金，由县水务局管理</w:t>
      </w:r>
      <w:r>
        <w:rPr>
          <w:rFonts w:hint="eastAsia" w:ascii="仿宋_GB2312" w:hAnsi="仿宋_GB2312" w:eastAsia="仿宋_GB2312" w:cs="仿宋_GB2312"/>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highlight w:val="none"/>
          <w:lang w:val="zh-CN" w:eastAsia="zh-CN"/>
        </w:rPr>
        <w:t>项目整体</w:t>
      </w:r>
      <w:r>
        <w:rPr>
          <w:rFonts w:hint="eastAsia" w:ascii="仿宋_GB2312" w:hAnsi="仿宋_GB2312" w:eastAsia="仿宋_GB2312" w:cs="仿宋_GB2312"/>
          <w:sz w:val="32"/>
          <w:szCs w:val="32"/>
          <w:highlight w:val="none"/>
          <w:lang w:val="en-US" w:eastAsia="zh-CN"/>
        </w:rPr>
        <w:t>设置“三级”指标，其中一级指标包含“通用、专用、个性”3项；二级指标包含“项目决策、项目管理、项目实施、项目结果、民生保障”等5项；三级指标包含“决策程序、规划论证、资金投向、制度办法、分配管理、绩效监管、预算执行、资金使用、目标完成、完成时效、项目验收、功能实现、后续管护、报汛率”等14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34" w:name="_Toc8061"/>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34"/>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highlight w:val="none"/>
          <w:lang w:val="en-US" w:eastAsia="zh-CN"/>
        </w:rPr>
        <w:t>运用</w:t>
      </w:r>
      <w:r>
        <w:rPr>
          <w:rFonts w:hint="eastAsia" w:ascii="仿宋_GB2312" w:hAnsi="仿宋_GB2312" w:eastAsia="仿宋_GB2312" w:cs="仿宋_GB2312"/>
          <w:sz w:val="32"/>
          <w:szCs w:val="32"/>
          <w:highlight w:val="none"/>
          <w:lang w:val="zh-CN" w:eastAsia="zh-CN"/>
        </w:rPr>
        <w:t>评价方法、量化指标及评价标准，对</w:t>
      </w:r>
      <w:r>
        <w:rPr>
          <w:rFonts w:hint="eastAsia" w:ascii="仿宋_GB2312" w:hAnsi="仿宋_GB2312" w:eastAsia="仿宋_GB2312" w:cs="仿宋_GB2312"/>
          <w:sz w:val="32"/>
          <w:szCs w:val="32"/>
          <w:highlight w:val="none"/>
          <w:lang w:val="en-US" w:eastAsia="zh-CN"/>
        </w:rPr>
        <w:t>黑水县水务局</w:t>
      </w:r>
      <w:r>
        <w:rPr>
          <w:rFonts w:hint="eastAsia" w:ascii="仿宋_GB2312" w:hAnsi="仿宋_GB2312" w:eastAsia="仿宋_GB2312" w:cs="仿宋_GB2312"/>
          <w:sz w:val="32"/>
          <w:szCs w:val="32"/>
          <w:highlight w:val="none"/>
          <w:lang w:val="zh-CN" w:eastAsia="zh-CN"/>
        </w:rPr>
        <w:t>实现</w:t>
      </w:r>
      <w:r>
        <w:rPr>
          <w:rFonts w:hint="eastAsia" w:ascii="仿宋_GB2312" w:hAnsi="仿宋_GB2312" w:eastAsia="仿宋_GB2312" w:cs="仿宋_GB2312"/>
          <w:sz w:val="32"/>
          <w:szCs w:val="32"/>
          <w:highlight w:val="none"/>
          <w:lang w:val="en-US" w:eastAsia="zh-CN"/>
        </w:rPr>
        <w:t>自动监测站点全覆盖能力巩固提升这一</w:t>
      </w:r>
      <w:r>
        <w:rPr>
          <w:rFonts w:hint="eastAsia" w:ascii="仿宋_GB2312" w:hAnsi="仿宋_GB2312" w:eastAsia="仿宋_GB2312" w:cs="仿宋_GB2312"/>
          <w:sz w:val="32"/>
          <w:szCs w:val="32"/>
          <w:highlight w:val="none"/>
          <w:lang w:val="zh-CN" w:eastAsia="zh-CN"/>
        </w:rPr>
        <w:t>目标</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zh-CN" w:eastAsia="zh-CN"/>
        </w:rPr>
        <w:t>预算</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highlight w:val="none"/>
          <w:lang w:val="en-US" w:eastAsia="zh-CN"/>
        </w:rPr>
        <w:t>该项目资金使用、拨付是否符合国家财经法规、财务管理制度及有关专项资金管理制度办法规定和审批程序，不存在超范围、超标准、超进度使用专项资金，也不存在资金损失浪费、长期沉淀、截留、挤占、挪用、虚列支出等情况，项目实施是遵守相关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highlight w:val="none"/>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highlight w:val="none"/>
          <w:lang w:val="zh-CN" w:eastAsia="zh-CN"/>
        </w:rPr>
        <w:t>项目绩效自评所抽样点位</w:t>
      </w:r>
      <w:r>
        <w:rPr>
          <w:rFonts w:hint="eastAsia" w:ascii="仿宋_GB2312" w:hAnsi="仿宋_GB2312" w:eastAsia="仿宋_GB2312" w:cs="仿宋_GB2312"/>
          <w:sz w:val="32"/>
          <w:szCs w:val="32"/>
          <w:highlight w:val="none"/>
          <w:lang w:val="en-US" w:eastAsia="zh-CN"/>
        </w:rPr>
        <w:t>为木苏镇水位站、木苏镇雨量站、维古乡雨量站</w:t>
      </w:r>
      <w:r>
        <w:rPr>
          <w:rFonts w:hint="eastAsia" w:ascii="仿宋_GB2312" w:hAnsi="仿宋_GB2312" w:eastAsia="仿宋_GB2312" w:cs="仿宋_GB2312"/>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35" w:name="_Toc221"/>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35"/>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36" w:name="_Toc27363"/>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36"/>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项目决策。</w:t>
      </w:r>
      <w:r>
        <w:rPr>
          <w:rFonts w:hint="eastAsia" w:ascii="仿宋_GB2312" w:hAnsi="仿宋_GB2312" w:eastAsia="仿宋_GB2312" w:cs="仿宋_GB2312"/>
          <w:sz w:val="32"/>
          <w:szCs w:val="32"/>
          <w:highlight w:val="none"/>
          <w:lang w:val="zh-CN"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w:t>
      </w:r>
      <w:r>
        <w:rPr>
          <w:rFonts w:hint="eastAsia" w:ascii="仿宋_GB2312" w:hAnsi="仿宋_GB2312" w:eastAsia="仿宋_GB2312" w:cs="仿宋_GB2312"/>
          <w:sz w:val="32"/>
          <w:szCs w:val="32"/>
          <w:highlight w:val="none"/>
          <w:lang w:val="en-US" w:eastAsia="zh-CN"/>
        </w:rPr>
        <w:t>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项目管理。</w:t>
      </w:r>
      <w:r>
        <w:rPr>
          <w:rFonts w:hint="eastAsia" w:ascii="仿宋_GB2312" w:hAnsi="仿宋_GB2312" w:eastAsia="仿宋_GB2312" w:cs="仿宋_GB2312"/>
          <w:sz w:val="32"/>
          <w:szCs w:val="32"/>
          <w:highlight w:val="none"/>
          <w:lang w:val="zh-CN" w:eastAsia="zh-CN"/>
        </w:rPr>
        <w:t>资金管理办法等管理制度体系健全完善，</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lang w:val="zh-CN" w:eastAsia="zh-CN"/>
        </w:rPr>
        <w:t>管理制度缺失、管理办法过期情况，资金分配充分考虑</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行业事业发展实际和发展需求有效突出</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项目实施重点，区域分布结果公平合理</w:t>
      </w:r>
      <w:r>
        <w:rPr>
          <w:rFonts w:hint="eastAsia" w:ascii="仿宋_GB2312" w:hAnsi="仿宋_GB2312" w:eastAsia="仿宋_GB2312" w:cs="仿宋_GB2312"/>
          <w:sz w:val="32"/>
          <w:szCs w:val="32"/>
          <w:highlight w:val="none"/>
          <w:lang w:val="en-US" w:eastAsia="zh-CN"/>
        </w:rPr>
        <w:t>；创建了</w:t>
      </w:r>
      <w:r>
        <w:rPr>
          <w:rFonts w:hint="eastAsia" w:ascii="仿宋_GB2312" w:hAnsi="仿宋_GB2312" w:eastAsia="仿宋_GB2312" w:cs="仿宋_GB2312"/>
          <w:sz w:val="32"/>
          <w:szCs w:val="32"/>
          <w:highlight w:val="none"/>
          <w:lang w:val="zh-CN" w:eastAsia="zh-CN"/>
        </w:rPr>
        <w:t>项目储备库，实行入库项目动态管理、推动资金竞争性分配，</w:t>
      </w:r>
      <w:r>
        <w:rPr>
          <w:rFonts w:hint="eastAsia" w:ascii="仿宋_GB2312" w:hAnsi="仿宋_GB2312" w:eastAsia="仿宋_GB2312" w:cs="仿宋_GB2312"/>
          <w:sz w:val="32"/>
          <w:szCs w:val="32"/>
          <w:highlight w:val="none"/>
          <w:lang w:val="en-US" w:eastAsia="zh-CN"/>
        </w:rPr>
        <w:t>项目申报和资金分配符合规定；全面完成了事前评估、绩效评价等预算绩效管理工作。该项指标分数18分，自评得分18分</w:t>
      </w:r>
      <w:r>
        <w:rPr>
          <w:rFonts w:hint="eastAsia" w:ascii="仿宋_GB2312" w:hAnsi="仿宋_GB2312" w:eastAsia="仿宋_GB2312" w:cs="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3.项目实施。</w:t>
      </w:r>
      <w:r>
        <w:rPr>
          <w:rFonts w:hint="eastAsia" w:ascii="仿宋_GB2312" w:hAnsi="仿宋_GB2312" w:eastAsia="仿宋_GB2312" w:cs="仿宋_GB2312"/>
          <w:sz w:val="32"/>
          <w:szCs w:val="32"/>
          <w:highlight w:val="none"/>
          <w:lang w:val="en-US" w:eastAsia="zh-CN"/>
        </w:rPr>
        <w:t>项目资金使用、拨付符合国家财经法规、不存在超范围、超标准、超进度使用专项资金以及资金损失浪费、长期沉淀、截留、挤占、挪用、虚列支出等问题，项目实施遵守相关法律法规，无不合规的。该项指标分数9分，自评得分6.76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highlight w:val="none"/>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highlight w:val="none"/>
          <w:lang w:val="zh-CN" w:eastAsia="zh-CN"/>
        </w:rPr>
      </w:pPr>
      <w:bookmarkStart w:id="137" w:name="_Toc31446"/>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37"/>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lang w:val="en-US" w:eastAsia="zh-CN"/>
        </w:rPr>
        <w:t>基础设施。</w:t>
      </w:r>
      <w:r>
        <w:rPr>
          <w:rFonts w:hint="eastAsia" w:ascii="仿宋_GB2312" w:hAnsi="仿宋_GB2312" w:eastAsia="仿宋_GB2312" w:cs="仿宋_GB2312"/>
          <w:sz w:val="32"/>
          <w:szCs w:val="32"/>
          <w:highlight w:val="none"/>
          <w:lang w:val="en-US" w:eastAsia="zh-CN"/>
        </w:rPr>
        <w:t>该项目于2024年1月完成了验收工作，验收合格，对全县自动站点进行了能力巩固提升，项目达到了预期功能，运行良好，有效减少山洪灾害人员伤亡和财产损失，保障社会经济环境协调发展，按照要求每年都在进行运行维护并保证汛期报汛率。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cs="Times New Roman"/>
          <w:color w:val="auto"/>
          <w:szCs w:val="32"/>
          <w:highlight w:val="yellow"/>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highlight w:val="none"/>
          <w:lang w:val="en-US" w:eastAsia="zh-CN"/>
        </w:rPr>
        <w:t>按照省州要求，汛前全覆盖开展汛前检查，保证汛期自动监测站点的在线率达100%</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38" w:name="_Toc14233"/>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38"/>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通用指标绩效、专用指标绩效、个性指标绩效3个方面自评分析，完成自动站点的山洪监测预警能力的巩固提升，形成非工程措施与工程措施相结合的山洪灾害综合防御体系。有效减少山洪灾害人员伤亡和财产损失，保障社会经济环境协调发展，自评得分97.76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39" w:name="_Toc30566"/>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39"/>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40" w:name="_Toc25073"/>
      <w:r>
        <w:rPr>
          <w:rFonts w:hint="eastAsia" w:ascii="黑体" w:hAnsi="宋体" w:eastAsia="黑体" w:cs="Times New Roman"/>
          <w:color w:val="auto"/>
          <w:kern w:val="0"/>
          <w:position w:val="3"/>
          <w:sz w:val="32"/>
          <w:szCs w:val="32"/>
          <w:highlight w:val="none"/>
          <w:u w:val="none"/>
          <w:lang w:val="zh-CN" w:eastAsia="zh-CN" w:bidi="ar-SA"/>
        </w:rPr>
        <w:t>六、改进建议</w:t>
      </w:r>
      <w:bookmarkEnd w:id="140"/>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仿宋_GB2312" w:eastAsia="仿宋_GB2312" w:cs="仿宋_GB2312"/>
          <w:kern w:val="2"/>
          <w:sz w:val="32"/>
          <w:szCs w:val="32"/>
          <w:highlight w:val="none"/>
          <w:lang w:val="en-US" w:eastAsia="zh-CN" w:bidi="ar-SA"/>
        </w:rPr>
      </w:pPr>
      <w:bookmarkStart w:id="141" w:name="_Toc16366"/>
      <w:r>
        <w:rPr>
          <w:rFonts w:hint="eastAsia" w:ascii="仿宋_GB2312" w:hAnsi="仿宋_GB2312" w:eastAsia="仿宋_GB2312" w:cs="仿宋_GB2312"/>
          <w:kern w:val="2"/>
          <w:sz w:val="32"/>
          <w:szCs w:val="32"/>
          <w:highlight w:val="none"/>
          <w:lang w:val="en-US" w:eastAsia="zh-CN" w:bidi="ar-SA"/>
        </w:rPr>
        <w:t>2.专项预算项目绩效目标完成情况自评表</w:t>
      </w:r>
      <w:bookmarkEnd w:id="141"/>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42" w:name="_Toc15049"/>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42"/>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黑水县2023年山洪灾害防治非工程措施监测预警能力巩固提升项目</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97.76</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黑水县2023年山洪灾害防治非工程措施监测预警能力巩固提升项目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《四川省山洪灾害危险区责任人管理办法(试行)》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全县</w:t>
            </w:r>
            <w:r>
              <w:rPr>
                <w:rFonts w:hint="eastAsia" w:ascii="宋体" w:hAnsi="宋体" w:eastAsia="宋体" w:cs="宋体"/>
                <w:i w:val="0"/>
                <w:color w:val="000000"/>
                <w:sz w:val="24"/>
                <w:szCs w:val="24"/>
                <w:u w:val="none"/>
                <w:lang w:val="en-US" w:eastAsia="zh-CN"/>
              </w:rPr>
              <w:t>17个</w:t>
            </w:r>
            <w:r>
              <w:rPr>
                <w:rFonts w:hint="eastAsia" w:ascii="宋体" w:hAnsi="宋体" w:eastAsia="宋体" w:cs="宋体"/>
                <w:i w:val="0"/>
                <w:color w:val="000000"/>
                <w:sz w:val="24"/>
                <w:szCs w:val="24"/>
                <w:u w:val="none"/>
                <w:lang w:eastAsia="zh-CN"/>
              </w:rPr>
              <w:t>自动雨量站、</w:t>
            </w:r>
            <w:r>
              <w:rPr>
                <w:rFonts w:hint="eastAsia" w:ascii="宋体" w:hAnsi="宋体" w:eastAsia="宋体" w:cs="宋体"/>
                <w:i w:val="0"/>
                <w:color w:val="000000"/>
                <w:sz w:val="24"/>
                <w:szCs w:val="24"/>
                <w:u w:val="none"/>
                <w:lang w:val="en-US" w:eastAsia="zh-CN"/>
              </w:rPr>
              <w:t>2个自动水位站。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yellow"/>
                <w:u w:val="none"/>
              </w:rPr>
            </w:pPr>
            <w:r>
              <w:rPr>
                <w:rFonts w:ascii="宋体" w:hAnsi="宋体" w:eastAsia="宋体" w:cs="宋体"/>
                <w:i w:val="0"/>
                <w:color w:val="000000"/>
                <w:kern w:val="0"/>
                <w:sz w:val="24"/>
                <w:szCs w:val="24"/>
                <w:highlight w:val="yellow"/>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2022.-2023.12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完成19个自动站点</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补贴标准</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291"/>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年度经济损失减免</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受益群众满意度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b w:val="0"/>
                <w:bCs w:val="0"/>
                <w:i w:val="0"/>
                <w:color w:val="000000"/>
                <w:sz w:val="24"/>
                <w:szCs w:val="24"/>
                <w:u w:val="none"/>
              </w:rPr>
            </w:pPr>
            <w:r>
              <w:rPr>
                <w:rFonts w:hint="default" w:ascii="宋体" w:hAnsi="宋体" w:eastAsia="宋体" w:cs="宋体"/>
                <w:i w:val="0"/>
                <w:color w:val="000000"/>
                <w:sz w:val="24"/>
                <w:szCs w:val="24"/>
                <w:u w:val="none"/>
              </w:rPr>
              <w:t>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黑水县2023年山洪灾害防治非工程措施设施维修养护项目绩效评价报告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43" w:name="_Toc693"/>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43"/>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kern w:val="0"/>
          <w:sz w:val="32"/>
          <w:szCs w:val="32"/>
          <w:highlight w:val="yellow"/>
          <w:lang w:val="en-US" w:eastAsia="zh-CN"/>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sz w:val="32"/>
          <w:szCs w:val="32"/>
          <w:highlight w:val="none"/>
          <w:lang w:val="en-US" w:eastAsia="zh-CN"/>
        </w:rPr>
        <w:t>根据《阿坝州财政局 阿坝州水务局关于提前下达2023 年中央和省级水利发展资金的通知》（阿州财农〔2022〕108号）。开展黑水县2023年山洪灾害防治非工程措施设施维修养护项目对已建的17个自动雨量站、2 个自动水位站</w:t>
      </w:r>
      <w:r>
        <w:rPr>
          <w:rFonts w:hint="eastAsia" w:ascii="仿宋_GB2312" w:hAnsi="仿宋_GB2312" w:eastAsia="仿宋_GB2312" w:cs="仿宋_GB2312"/>
          <w:spacing w:val="-1"/>
          <w:sz w:val="32"/>
          <w:szCs w:val="32"/>
          <w:highlight w:val="none"/>
          <w:lang w:eastAsia="zh-CN"/>
        </w:rPr>
        <w:t>进行</w:t>
      </w:r>
      <w:r>
        <w:rPr>
          <w:rFonts w:hint="eastAsia" w:ascii="仿宋_GB2312" w:hAnsi="仿宋_GB2312" w:eastAsia="仿宋_GB2312" w:cs="仿宋_GB2312"/>
          <w:spacing w:val="-1"/>
          <w:sz w:val="32"/>
          <w:szCs w:val="32"/>
          <w:highlight w:val="none"/>
          <w:lang w:val="en-US" w:eastAsia="zh-CN"/>
        </w:rPr>
        <w:t>维修养护，确保汛期的正常运行使用</w:t>
      </w:r>
      <w:r>
        <w:rPr>
          <w:rFonts w:hint="eastAsia"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sz w:val="32"/>
          <w:szCs w:val="32"/>
          <w:highlight w:val="none"/>
          <w:lang w:val="zh-CN" w:eastAsia="zh-CN"/>
        </w:rPr>
        <w:t>项目实施目的是为了提高山洪灾害防御的支撑和保障能力，可以有效减低山洪灾害造成的经济损失</w:t>
      </w:r>
      <w:r>
        <w:rPr>
          <w:rFonts w:hint="eastAsia" w:ascii="仿宋_GB2312" w:hAnsi="仿宋_GB2312" w:eastAsia="仿宋_GB2312" w:cs="仿宋_GB2312"/>
          <w:sz w:val="32"/>
          <w:szCs w:val="32"/>
          <w:highlight w:val="none"/>
          <w:lang w:val="en-US" w:eastAsia="zh-CN"/>
        </w:rPr>
        <w:t>，保障社会经济环境协调发展。投入资金32万元，开展黑水县2023年山洪灾害防治非工程措施设施维修养护，主要是对已建的17个自动雨量站、2 个自动水位站进行维修养护，确保汛期的正常运行使用。</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highlight w:val="none"/>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highlight w:val="none"/>
          <w:lang w:val="zh-CN" w:eastAsia="zh-CN"/>
        </w:rPr>
        <w:t>根据《</w:t>
      </w:r>
      <w:r>
        <w:rPr>
          <w:rFonts w:hint="eastAsia" w:ascii="仿宋_GB2312" w:hAnsi="仿宋_GB2312" w:eastAsia="仿宋_GB2312" w:cs="仿宋_GB2312"/>
          <w:sz w:val="32"/>
          <w:szCs w:val="32"/>
          <w:highlight w:val="none"/>
          <w:lang w:val="en-US" w:eastAsia="zh-CN"/>
        </w:rPr>
        <w:t>阿坝州财政局 阿坝州水务局关于提前下达2023 年中央和省级水利发展资金的通知</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(阿州财农〔2022〕108号），为中央水利发展资金，由县水务局管理</w:t>
      </w:r>
      <w:r>
        <w:rPr>
          <w:rFonts w:hint="eastAsia" w:ascii="仿宋_GB2312" w:hAnsi="仿宋_GB2312" w:eastAsia="仿宋_GB2312" w:cs="仿宋_GB2312"/>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highlight w:val="none"/>
          <w:lang w:val="zh-CN" w:eastAsia="zh-CN"/>
        </w:rPr>
        <w:t>项目整体</w:t>
      </w:r>
      <w:r>
        <w:rPr>
          <w:rFonts w:hint="eastAsia" w:ascii="仿宋_GB2312" w:hAnsi="仿宋_GB2312" w:eastAsia="仿宋_GB2312" w:cs="仿宋_GB2312"/>
          <w:sz w:val="32"/>
          <w:szCs w:val="32"/>
          <w:highlight w:val="none"/>
          <w:lang w:val="en-US" w:eastAsia="zh-CN"/>
        </w:rPr>
        <w:t>设置“三级”指标，其中一级指标包含“通用、专用、个性”3项；二级指标包含“项目决策、项目管理、项目实施、项目结果、民生保障”等5项；三级指标包含“决策程序、规划论证、资金投向、制度办法、分配管理、绩效监管、预算执行、资金使用、目标完成、完成时效、项目验收、功能实现、后续管护、报汛率”等14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44" w:name="_Toc23722"/>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44"/>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highlight w:val="none"/>
          <w:lang w:val="en-US" w:eastAsia="zh-CN"/>
        </w:rPr>
        <w:t>运用</w:t>
      </w:r>
      <w:r>
        <w:rPr>
          <w:rFonts w:hint="eastAsia" w:ascii="仿宋_GB2312" w:hAnsi="仿宋_GB2312" w:eastAsia="仿宋_GB2312" w:cs="仿宋_GB2312"/>
          <w:sz w:val="32"/>
          <w:szCs w:val="32"/>
          <w:highlight w:val="none"/>
          <w:lang w:val="zh-CN" w:eastAsia="zh-CN"/>
        </w:rPr>
        <w:t>评价方法、量化指标及评价标准，对</w:t>
      </w:r>
      <w:r>
        <w:rPr>
          <w:rFonts w:hint="eastAsia" w:ascii="仿宋_GB2312" w:hAnsi="仿宋_GB2312" w:eastAsia="仿宋_GB2312" w:cs="仿宋_GB2312"/>
          <w:sz w:val="32"/>
          <w:szCs w:val="32"/>
          <w:highlight w:val="none"/>
          <w:lang w:val="en-US" w:eastAsia="zh-CN"/>
        </w:rPr>
        <w:t>黑水县水务局</w:t>
      </w:r>
      <w:r>
        <w:rPr>
          <w:rFonts w:hint="eastAsia" w:ascii="仿宋_GB2312" w:hAnsi="仿宋_GB2312" w:eastAsia="仿宋_GB2312" w:cs="仿宋_GB2312"/>
          <w:sz w:val="32"/>
          <w:szCs w:val="32"/>
          <w:highlight w:val="none"/>
          <w:lang w:val="zh-CN" w:eastAsia="zh-CN"/>
        </w:rPr>
        <w:t>实现</w:t>
      </w:r>
      <w:r>
        <w:rPr>
          <w:rFonts w:hint="eastAsia" w:ascii="仿宋_GB2312" w:hAnsi="仿宋_GB2312" w:eastAsia="仿宋_GB2312" w:cs="仿宋_GB2312"/>
          <w:sz w:val="32"/>
          <w:szCs w:val="32"/>
          <w:highlight w:val="none"/>
          <w:lang w:val="en-US" w:eastAsia="zh-CN"/>
        </w:rPr>
        <w:t>自动监测站点全覆盖能力巩固提升这一</w:t>
      </w:r>
      <w:r>
        <w:rPr>
          <w:rFonts w:hint="eastAsia" w:ascii="仿宋_GB2312" w:hAnsi="仿宋_GB2312" w:eastAsia="仿宋_GB2312" w:cs="仿宋_GB2312"/>
          <w:sz w:val="32"/>
          <w:szCs w:val="32"/>
          <w:highlight w:val="none"/>
          <w:lang w:val="zh-CN" w:eastAsia="zh-CN"/>
        </w:rPr>
        <w:t>目标</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zh-CN" w:eastAsia="zh-CN"/>
        </w:rPr>
        <w:t>预算</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lang w:val="zh-CN" w:eastAsia="zh-CN"/>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highlight w:val="none"/>
          <w:lang w:val="en-US" w:eastAsia="zh-CN"/>
        </w:rPr>
        <w:t>该项目资金使用、拨付是否符合国家财经法规、财务管理制度及有关专项资金管理制度办法规定和审批程序，不存在超范围、超标准、超进度使用专项资金，也不存在资金损失浪费、长期沉淀、截留、挤占、挪用、虚列支出等情况，项目实施是遵守相关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highlight w:val="none"/>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highlight w:val="none"/>
          <w:lang w:val="zh-CN" w:eastAsia="zh-CN"/>
        </w:rPr>
        <w:t>项目绩效自评所抽样点位</w:t>
      </w:r>
      <w:r>
        <w:rPr>
          <w:rFonts w:hint="eastAsia" w:ascii="仿宋_GB2312" w:hAnsi="仿宋_GB2312" w:eastAsia="仿宋_GB2312" w:cs="仿宋_GB2312"/>
          <w:sz w:val="32"/>
          <w:szCs w:val="32"/>
          <w:highlight w:val="none"/>
          <w:lang w:val="en-US" w:eastAsia="zh-CN"/>
        </w:rPr>
        <w:t>为木苏镇水位站、木苏镇雨量站、维古乡雨量站</w:t>
      </w:r>
      <w:r>
        <w:rPr>
          <w:rFonts w:hint="eastAsia" w:ascii="仿宋_GB2312" w:hAnsi="仿宋_GB2312" w:eastAsia="仿宋_GB2312" w:cs="仿宋_GB2312"/>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45" w:name="_Toc26641"/>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45"/>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46" w:name="_Toc11964"/>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46"/>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项目决策。</w:t>
      </w:r>
      <w:r>
        <w:rPr>
          <w:rFonts w:hint="eastAsia" w:ascii="仿宋_GB2312" w:hAnsi="仿宋_GB2312" w:eastAsia="仿宋_GB2312" w:cs="仿宋_GB2312"/>
          <w:sz w:val="32"/>
          <w:szCs w:val="32"/>
          <w:highlight w:val="none"/>
          <w:lang w:val="zh-CN"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w:t>
      </w:r>
      <w:r>
        <w:rPr>
          <w:rFonts w:hint="eastAsia" w:ascii="仿宋_GB2312" w:hAnsi="仿宋_GB2312" w:eastAsia="仿宋_GB2312" w:cs="仿宋_GB2312"/>
          <w:sz w:val="32"/>
          <w:szCs w:val="32"/>
          <w:highlight w:val="none"/>
          <w:lang w:val="en-US" w:eastAsia="zh-CN"/>
        </w:rPr>
        <w:t>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项目管理。</w:t>
      </w:r>
      <w:r>
        <w:rPr>
          <w:rFonts w:hint="eastAsia" w:ascii="仿宋_GB2312" w:hAnsi="仿宋_GB2312" w:eastAsia="仿宋_GB2312" w:cs="仿宋_GB2312"/>
          <w:sz w:val="32"/>
          <w:szCs w:val="32"/>
          <w:highlight w:val="none"/>
          <w:lang w:val="zh-CN" w:eastAsia="zh-CN"/>
        </w:rPr>
        <w:t>资金管理办法等管理制度体系健全完善，</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lang w:val="zh-CN" w:eastAsia="zh-CN"/>
        </w:rPr>
        <w:t>管理制度缺失、管理办法过期情况，资金分配充分考虑</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行业事业发展实际和发展需求有效突出</w:t>
      </w:r>
      <w:r>
        <w:rPr>
          <w:rFonts w:hint="eastAsia" w:ascii="仿宋_GB2312" w:hAnsi="仿宋_GB2312" w:eastAsia="仿宋_GB2312" w:cs="仿宋_GB2312"/>
          <w:sz w:val="32"/>
          <w:szCs w:val="32"/>
          <w:highlight w:val="none"/>
          <w:lang w:val="en-US" w:eastAsia="zh-CN"/>
        </w:rPr>
        <w:t>了</w:t>
      </w:r>
      <w:r>
        <w:rPr>
          <w:rFonts w:hint="eastAsia" w:ascii="仿宋_GB2312" w:hAnsi="仿宋_GB2312" w:eastAsia="仿宋_GB2312" w:cs="仿宋_GB2312"/>
          <w:sz w:val="32"/>
          <w:szCs w:val="32"/>
          <w:highlight w:val="none"/>
          <w:lang w:val="zh-CN" w:eastAsia="zh-CN"/>
        </w:rPr>
        <w:t>项目实施重点，区域分布结果公平合理</w:t>
      </w:r>
      <w:r>
        <w:rPr>
          <w:rFonts w:hint="eastAsia" w:ascii="仿宋_GB2312" w:hAnsi="仿宋_GB2312" w:eastAsia="仿宋_GB2312" w:cs="仿宋_GB2312"/>
          <w:sz w:val="32"/>
          <w:szCs w:val="32"/>
          <w:highlight w:val="none"/>
          <w:lang w:val="en-US" w:eastAsia="zh-CN"/>
        </w:rPr>
        <w:t>；创建了</w:t>
      </w:r>
      <w:r>
        <w:rPr>
          <w:rFonts w:hint="eastAsia" w:ascii="仿宋_GB2312" w:hAnsi="仿宋_GB2312" w:eastAsia="仿宋_GB2312" w:cs="仿宋_GB2312"/>
          <w:sz w:val="32"/>
          <w:szCs w:val="32"/>
          <w:highlight w:val="none"/>
          <w:lang w:val="zh-CN" w:eastAsia="zh-CN"/>
        </w:rPr>
        <w:t>项目储备库，实行入库项目动态管理、推动资金竞争性分配，</w:t>
      </w:r>
      <w:r>
        <w:rPr>
          <w:rFonts w:hint="eastAsia" w:ascii="仿宋_GB2312" w:hAnsi="仿宋_GB2312" w:eastAsia="仿宋_GB2312" w:cs="仿宋_GB2312"/>
          <w:sz w:val="32"/>
          <w:szCs w:val="32"/>
          <w:highlight w:val="none"/>
          <w:lang w:val="en-US" w:eastAsia="zh-CN"/>
        </w:rPr>
        <w:t>项目申报和资金分配符合规定；全面完成了事前评估、绩效评价等预算绩效管理工作。该项指标分数18分，自评得分18分</w:t>
      </w:r>
      <w:r>
        <w:rPr>
          <w:rFonts w:hint="eastAsia" w:ascii="仿宋_GB2312" w:hAnsi="仿宋_GB2312" w:eastAsia="仿宋_GB2312" w:cs="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3.项目实施。</w:t>
      </w:r>
      <w:r>
        <w:rPr>
          <w:rFonts w:hint="eastAsia" w:ascii="仿宋_GB2312" w:hAnsi="仿宋_GB2312" w:eastAsia="仿宋_GB2312" w:cs="仿宋_GB2312"/>
          <w:sz w:val="32"/>
          <w:szCs w:val="32"/>
          <w:highlight w:val="none"/>
          <w:lang w:val="zh-CN" w:eastAsia="zh-CN"/>
        </w:rPr>
        <w:t>项目资金使用、拨付符合国家财经法规、</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lang w:val="zh-CN" w:eastAsia="zh-CN"/>
        </w:rPr>
        <w:t>存在超范围、超标准、超进度使用专项资金</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highlight w:val="none"/>
          <w:lang w:val="zh-CN" w:eastAsia="zh-CN"/>
        </w:rPr>
        <w:t>资金损失浪费、长期沉淀、截留、挤占、挪用、虚列支出等</w:t>
      </w:r>
      <w:r>
        <w:rPr>
          <w:rFonts w:hint="eastAsia" w:ascii="仿宋_GB2312" w:hAnsi="仿宋_GB2312" w:eastAsia="仿宋_GB2312" w:cs="仿宋_GB2312"/>
          <w:sz w:val="32"/>
          <w:szCs w:val="32"/>
          <w:highlight w:val="none"/>
          <w:lang w:val="en-US" w:eastAsia="zh-CN"/>
        </w:rPr>
        <w:t>问题</w:t>
      </w:r>
      <w:r>
        <w:rPr>
          <w:rFonts w:hint="eastAsia" w:ascii="仿宋_GB2312" w:hAnsi="仿宋_GB2312" w:eastAsia="仿宋_GB2312" w:cs="仿宋_GB2312"/>
          <w:sz w:val="32"/>
          <w:szCs w:val="32"/>
          <w:highlight w:val="none"/>
          <w:lang w:val="zh-CN" w:eastAsia="zh-CN"/>
        </w:rPr>
        <w:t>，项目实施遵守相关法律法规，无不合规的。</w:t>
      </w:r>
      <w:r>
        <w:rPr>
          <w:rFonts w:hint="eastAsia" w:ascii="仿宋_GB2312" w:hAnsi="仿宋_GB2312" w:eastAsia="仿宋_GB2312" w:cs="仿宋_GB2312"/>
          <w:sz w:val="32"/>
          <w:szCs w:val="32"/>
          <w:highlight w:val="none"/>
          <w:lang w:val="en-US" w:eastAsia="zh-CN"/>
        </w:rPr>
        <w:t>该项指标分数9分，自评得分6.99分。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highlight w:val="none"/>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highlight w:val="none"/>
          <w:lang w:val="zh-CN" w:eastAsia="zh-CN"/>
        </w:rPr>
      </w:pPr>
      <w:bookmarkStart w:id="147" w:name="_Toc16907"/>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47"/>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lang w:val="en-US" w:eastAsia="zh-CN"/>
        </w:rPr>
        <w:t>基础设施。</w:t>
      </w:r>
      <w:r>
        <w:rPr>
          <w:rFonts w:hint="eastAsia" w:ascii="仿宋_GB2312" w:hAnsi="仿宋_GB2312" w:eastAsia="仿宋_GB2312" w:cs="仿宋_GB2312"/>
          <w:sz w:val="32"/>
          <w:szCs w:val="32"/>
          <w:highlight w:val="none"/>
          <w:lang w:val="en-US" w:eastAsia="zh-CN"/>
        </w:rPr>
        <w:t>该项目于2024年1月完成了验收工作，验收合格，对全县自动站点进行了能力巩固提升，项目达到了预期功能，运行良好。该项指标分数30分，自评得分30分。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highlight w:val="none"/>
          <w:lang w:val="en-US" w:eastAsia="zh-CN"/>
        </w:rPr>
        <w:t>按照省州要求，汛前全覆盖开展汛前检查，保证汛期自动监测站点的在线率达100%</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48" w:name="_Toc11355"/>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48"/>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通用指标绩效、专用指标绩效、个性指标绩效3个方面自评分析，完成自动站点的山洪监测预警能力的巩固提升，形成非工程措施与工程措施相结合的山洪灾害综合防御体系。有效减少山洪灾害人员伤亡和财产损失，保障社会经济环境协调发展，自评得分97.99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49" w:name="_Toc12835"/>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49"/>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50" w:name="_Toc32340"/>
      <w:r>
        <w:rPr>
          <w:rFonts w:hint="eastAsia" w:ascii="黑体" w:hAnsi="宋体" w:eastAsia="黑体" w:cs="Times New Roman"/>
          <w:color w:val="auto"/>
          <w:kern w:val="0"/>
          <w:position w:val="3"/>
          <w:sz w:val="32"/>
          <w:szCs w:val="32"/>
          <w:highlight w:val="none"/>
          <w:u w:val="none"/>
          <w:lang w:val="zh-CN" w:eastAsia="zh-CN" w:bidi="ar-SA"/>
        </w:rPr>
        <w:t>六、改进建议</w:t>
      </w:r>
      <w:bookmarkEnd w:id="150"/>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仿宋_GB2312" w:eastAsia="仿宋_GB2312" w:cs="仿宋_GB2312"/>
          <w:kern w:val="2"/>
          <w:sz w:val="32"/>
          <w:szCs w:val="32"/>
          <w:highlight w:val="none"/>
          <w:lang w:val="en-US" w:eastAsia="zh-CN" w:bidi="ar-SA"/>
        </w:rPr>
      </w:pPr>
      <w:bookmarkStart w:id="151" w:name="_Toc15890"/>
      <w:r>
        <w:rPr>
          <w:rFonts w:hint="eastAsia" w:ascii="仿宋_GB2312" w:hAnsi="仿宋_GB2312" w:eastAsia="仿宋_GB2312" w:cs="仿宋_GB2312"/>
          <w:kern w:val="2"/>
          <w:sz w:val="32"/>
          <w:szCs w:val="32"/>
          <w:highlight w:val="none"/>
          <w:lang w:val="en-US" w:eastAsia="zh-CN" w:bidi="ar-SA"/>
        </w:rPr>
        <w:t>2.专项预算项目绩效目标完成情况自评表</w:t>
      </w:r>
      <w:bookmarkEnd w:id="151"/>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52" w:name="_Toc6935"/>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52"/>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黑水县2023年山洪灾害防治非工程措施设施维修养护项目</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97.99</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黑水县2023年山洪灾害防治非工程措施设施维修养护项目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《四川省山洪灾害危险区责任人管理办法(试行)》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全县</w:t>
            </w:r>
            <w:r>
              <w:rPr>
                <w:rFonts w:hint="eastAsia" w:ascii="宋体" w:hAnsi="宋体" w:eastAsia="宋体" w:cs="宋体"/>
                <w:i w:val="0"/>
                <w:color w:val="000000"/>
                <w:sz w:val="24"/>
                <w:szCs w:val="24"/>
                <w:u w:val="none"/>
                <w:lang w:val="en-US" w:eastAsia="zh-CN"/>
              </w:rPr>
              <w:t>17个</w:t>
            </w:r>
            <w:r>
              <w:rPr>
                <w:rFonts w:hint="eastAsia" w:ascii="宋体" w:hAnsi="宋体" w:eastAsia="宋体" w:cs="宋体"/>
                <w:i w:val="0"/>
                <w:color w:val="000000"/>
                <w:sz w:val="24"/>
                <w:szCs w:val="24"/>
                <w:u w:val="none"/>
                <w:lang w:eastAsia="zh-CN"/>
              </w:rPr>
              <w:t>自动雨量站、</w:t>
            </w:r>
            <w:r>
              <w:rPr>
                <w:rFonts w:hint="eastAsia" w:ascii="宋体" w:hAnsi="宋体" w:eastAsia="宋体" w:cs="宋体"/>
                <w:i w:val="0"/>
                <w:color w:val="000000"/>
                <w:sz w:val="24"/>
                <w:szCs w:val="24"/>
                <w:u w:val="none"/>
                <w:lang w:val="en-US" w:eastAsia="zh-CN"/>
              </w:rPr>
              <w:t>2个自动水位站等。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highlight w:val="none"/>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2023.5-2023.10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完成19个自动站点</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完成投资</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291"/>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年度经济损失减免</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受益群众满意度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b w:val="0"/>
                <w:bCs w:val="0"/>
                <w:i w:val="0"/>
                <w:color w:val="000000"/>
                <w:sz w:val="24"/>
                <w:szCs w:val="24"/>
                <w:u w:val="none"/>
              </w:rPr>
            </w:pPr>
            <w:r>
              <w:rPr>
                <w:rFonts w:hint="default" w:ascii="宋体" w:hAnsi="宋体" w:eastAsia="宋体" w:cs="宋体"/>
                <w:i w:val="0"/>
                <w:color w:val="000000"/>
                <w:sz w:val="24"/>
                <w:szCs w:val="24"/>
                <w:u w:val="none"/>
              </w:rPr>
              <w:t>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2023年山洪灾害危险区基层责任人履职补贴费用绩效评价报告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53" w:name="_Toc21438"/>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53"/>
    </w:p>
    <w:p>
      <w:pPr>
        <w:keepNext w:val="0"/>
        <w:keepLines w:val="0"/>
        <w:pageBreakBefore w:val="0"/>
        <w:kinsoku/>
        <w:wordWrap/>
        <w:overflowPunct/>
        <w:topLinePunct w:val="0"/>
        <w:autoSpaceDE/>
        <w:autoSpaceDN/>
        <w:bidi w:val="0"/>
        <w:spacing w:line="560" w:lineRule="exact"/>
        <w:ind w:firstLine="642" w:firstLineChars="200"/>
        <w:textAlignment w:val="auto"/>
        <w:outlineLvl w:val="2"/>
        <w:rPr>
          <w:rFonts w:hint="eastAsia" w:ascii="楷体_GB2312" w:hAnsi="宋体" w:eastAsia="楷体_GB2312"/>
          <w:b/>
          <w:color w:val="auto"/>
          <w:sz w:val="32"/>
          <w:szCs w:val="32"/>
          <w:highlight w:val="none"/>
          <w:u w:val="none"/>
          <w:lang w:val="zh-CN"/>
        </w:rPr>
      </w:pPr>
      <w:bookmarkStart w:id="154" w:name="_Toc3418"/>
      <w:r>
        <w:rPr>
          <w:rFonts w:hint="eastAsia" w:ascii="楷体_GB2312" w:hAnsi="宋体" w:eastAsia="楷体_GB2312"/>
          <w:b/>
          <w:color w:val="auto"/>
          <w:sz w:val="32"/>
          <w:szCs w:val="32"/>
          <w:highlight w:val="none"/>
          <w:u w:val="none"/>
          <w:lang w:val="zh-CN"/>
        </w:rPr>
        <w:t>（一）设立背景及基本情况。</w:t>
      </w:r>
      <w:bookmarkEnd w:id="154"/>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四川省水利厅四川省财政厅关于印发&lt;四川省山洪灾害危险区责任管理办法（试行）&gt;通知》，第三章责任人设置第十条“山洪灾害危险区基层责任人中，监测巡查责任人负责监测、巡查,传递雨水情、险情、预警信息等；预警转移责任人负责发布预警、通知转移、上报情况等。2023年黑水县共有山洪灾害危险区201处，按规定共设置山洪灾害危险区基层责任人201人。</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2"/>
        <w:rPr>
          <w:rFonts w:hint="eastAsia" w:ascii="楷体_GB2312" w:hAnsi="宋体" w:eastAsia="楷体_GB2312" w:cs="Times New Roman"/>
          <w:b/>
          <w:color w:val="auto"/>
          <w:sz w:val="32"/>
          <w:szCs w:val="32"/>
          <w:highlight w:val="none"/>
          <w:u w:val="none"/>
          <w:lang w:val="en-US" w:eastAsia="zh-CN"/>
        </w:rPr>
      </w:pPr>
      <w:bookmarkStart w:id="155" w:name="_Toc32192"/>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bookmarkEnd w:id="155"/>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项目实施目的</w:t>
      </w:r>
      <w:r>
        <w:rPr>
          <w:rFonts w:hint="eastAsia" w:ascii="仿宋_GB2312" w:hAnsi="仿宋_GB2312" w:eastAsia="仿宋_GB2312" w:cs="仿宋_GB2312"/>
          <w:sz w:val="32"/>
          <w:szCs w:val="32"/>
          <w:lang w:val="en-US" w:eastAsia="zh-CN"/>
        </w:rPr>
        <w:t>是为进一步加强山洪灾害危险区责任人管理,明确工作职责,细化工作要求，规范使用履职补贴资金,进一步提升基层防御能力,有效避免和减少山洪灾害造成的人员伤亡和财产损失</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zh-CN" w:eastAsia="zh-CN"/>
        </w:rPr>
        <w:t>黑水县</w:t>
      </w:r>
      <w:r>
        <w:rPr>
          <w:rFonts w:hint="eastAsia" w:ascii="仿宋_GB2312" w:hAnsi="仿宋_GB2312" w:eastAsia="仿宋_GB2312" w:cs="仿宋_GB2312"/>
          <w:sz w:val="32"/>
          <w:szCs w:val="32"/>
          <w:lang w:val="en-US" w:eastAsia="zh-CN"/>
        </w:rPr>
        <w:t>山洪灾害危险区基层责任人201人（其中专职人员194人，公益性岗位兼职人员7人），按照管理办法规定履职补贴费用每人每年不低于3600元的标准，山洪灾害危险区专职基层责任人194人，履职补贴费用696970元。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sz w:val="32"/>
          <w:szCs w:val="32"/>
          <w:lang w:val="zh-CN" w:eastAsia="zh-CN"/>
        </w:rPr>
        <w:t>根据《黑水县水务局关于解决202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年山洪灾害危险区基层责任人履职补贴费用的请示》</w:t>
      </w:r>
      <w:r>
        <w:rPr>
          <w:rFonts w:hint="eastAsia" w:ascii="仿宋_GB2312" w:hAnsi="仿宋_GB2312" w:eastAsia="仿宋_GB2312" w:cs="仿宋_GB2312"/>
          <w:sz w:val="32"/>
          <w:szCs w:val="32"/>
          <w:lang w:val="en-US" w:eastAsia="zh-CN"/>
        </w:rPr>
        <w:t>(黑水务〔2023〕51号）、黑财预〔2023〕11-124号文件，为县级乡村振兴衔接资金，由县水务局管理</w:t>
      </w:r>
      <w:r>
        <w:rPr>
          <w:rFonts w:hint="eastAsia" w:ascii="仿宋_GB2312" w:hAnsi="仿宋_GB2312" w:eastAsia="仿宋_GB2312"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sz w:val="32"/>
          <w:szCs w:val="32"/>
          <w:lang w:val="zh-CN" w:eastAsia="zh-CN"/>
        </w:rPr>
        <w:t>项目整体</w:t>
      </w:r>
      <w:r>
        <w:rPr>
          <w:rFonts w:hint="eastAsia" w:ascii="仿宋_GB2312" w:hAnsi="仿宋_GB2312" w:eastAsia="仿宋_GB2312" w:cs="仿宋_GB2312"/>
          <w:sz w:val="32"/>
          <w:szCs w:val="32"/>
          <w:lang w:val="en-US" w:eastAsia="zh-CN"/>
        </w:rPr>
        <w:t>设置“三级”指标，其中一级指标包含“通用、专用、个性”3项；二级指标包含“项目决策、项目管理、项目实施、项目结果、民生保障”等5项；三级指标包含“决策程序、规划论证、资金投向、制度办法、分配管理、绩效监管、预算执行、资金使用、目标完成、完成时效、区域均衡性、对象精准性、标准合理性、群众满意度、履职情况”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56" w:name="_Toc15625"/>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56"/>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highlight w:val="none"/>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sz w:val="32"/>
          <w:szCs w:val="32"/>
          <w:lang w:val="en-US" w:eastAsia="zh-CN"/>
        </w:rPr>
        <w:t>运用评价方法、量化指标及评价标准，对黑水县水务局实现全县201个山洪灾害危险区基层责任人全覆盖这一目标的预算安排执行结果进行综合性评价。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sz w:val="32"/>
          <w:szCs w:val="32"/>
          <w:lang w:val="en-US" w:eastAsia="zh-CN"/>
        </w:rPr>
        <w:t>该项目资金使用、拨付是否符合国家财经法规、财务管理制度及有关专项资金管理制度办法规定和审批程序，不存在超范围、超标准、超进度使用专项资金，也不存在资金损失浪费、长期沉淀、截留、挤占、挪用、虚列支出等情况，项目实施是遵守相关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sz w:val="32"/>
          <w:szCs w:val="32"/>
          <w:lang w:val="zh-CN" w:eastAsia="zh-CN"/>
        </w:rPr>
        <w:t>项目绩效自评所抽样点位</w:t>
      </w:r>
      <w:r>
        <w:rPr>
          <w:rFonts w:hint="eastAsia" w:ascii="仿宋_GB2312" w:hAnsi="仿宋_GB2312" w:eastAsia="仿宋_GB2312" w:cs="仿宋_GB2312"/>
          <w:sz w:val="32"/>
          <w:szCs w:val="32"/>
          <w:lang w:val="en-US" w:eastAsia="zh-CN"/>
        </w:rPr>
        <w:t>为芦花镇、沙石多镇、知木林镇、维古乡、晴朗乡、木苏镇、色尔古镇、卡龙镇、瓦钵乡</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lang w:val="zh-CN"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sz w:val="32"/>
          <w:szCs w:val="32"/>
          <w:lang w:val="en-US" w:eastAsia="zh-CN"/>
        </w:rPr>
        <w:t>评价方法采用</w:t>
      </w:r>
      <w:r>
        <w:rPr>
          <w:rFonts w:hint="eastAsia" w:ascii="仿宋_GB2312" w:hAnsi="仿宋_GB2312" w:eastAsia="仿宋_GB2312" w:cs="仿宋_GB2312"/>
          <w:sz w:val="32"/>
          <w:szCs w:val="32"/>
          <w:lang w:val="zh-CN" w:eastAsia="zh-CN"/>
        </w:rPr>
        <w:t>单位自评法、实地勘察法、问卷调查法等。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sz w:val="32"/>
          <w:szCs w:val="32"/>
          <w:lang w:val="en-US" w:eastAsia="zh-CN"/>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57" w:name="_Toc21807"/>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57"/>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58" w:name="_Toc13425"/>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5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项目决策。</w:t>
      </w:r>
      <w:r>
        <w:rPr>
          <w:rFonts w:hint="eastAsia" w:ascii="仿宋_GB2312" w:hAnsi="仿宋_GB2312" w:eastAsia="仿宋_GB2312" w:cs="仿宋_GB2312"/>
          <w:sz w:val="32"/>
          <w:szCs w:val="32"/>
          <w:lang w:val="en-US" w:eastAsia="zh-CN"/>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项目管理。</w:t>
      </w:r>
      <w:r>
        <w:rPr>
          <w:rFonts w:hint="eastAsia" w:ascii="仿宋_GB2312" w:hAnsi="仿宋_GB2312" w:eastAsia="仿宋_GB2312" w:cs="仿宋_GB2312"/>
          <w:sz w:val="32"/>
          <w:szCs w:val="32"/>
          <w:lang w:val="en-US" w:eastAsia="zh-CN"/>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3.项目实施。</w:t>
      </w:r>
      <w:r>
        <w:rPr>
          <w:rFonts w:hint="eastAsia" w:ascii="仿宋_GB2312" w:hAnsi="仿宋_GB2312" w:eastAsia="仿宋_GB2312" w:cs="仿宋_GB2312"/>
          <w:sz w:val="32"/>
          <w:szCs w:val="32"/>
          <w:lang w:val="en-US" w:eastAsia="zh-CN"/>
        </w:rPr>
        <w:t>项目资金使用、拨付符合国家财经法规、不存在超范围、超标准、超进度使用专项资金以及资金损失浪费、长期沉淀、截留、挤占、挪用、虚列支出等问题，项目实施遵守相关法律法规，无不合规的。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_GB2312" w:hAnsi="仿宋_GB2312" w:eastAsia="仿宋_GB2312" w:cs="仿宋_GB2312"/>
          <w:sz w:val="32"/>
          <w:szCs w:val="32"/>
          <w:lang w:val="en-US" w:eastAsia="zh-CN"/>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highlight w:val="none"/>
          <w:lang w:val="zh-CN" w:eastAsia="zh-CN"/>
        </w:rPr>
      </w:pPr>
      <w:bookmarkStart w:id="159" w:name="_Toc25215"/>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59"/>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加强民生保障。</w:t>
      </w:r>
      <w:r>
        <w:rPr>
          <w:rFonts w:hint="eastAsia" w:ascii="仿宋_GB2312" w:hAnsi="仿宋_GB2312" w:eastAsia="仿宋_GB2312" w:cs="仿宋_GB2312"/>
          <w:sz w:val="32"/>
          <w:szCs w:val="32"/>
          <w:lang w:val="en-US" w:eastAsia="zh-CN"/>
        </w:rPr>
        <w:t>该项目于2023年9月根据15个乡镇201个山洪灾害危险区责任人所签订的聘用合同和基层责任人考核情况，根据管理办法“行政责任人不得领取履职补贴，基层责任人为国家工作人员的不得领取履职补贴,领取地质灾害群测群防专职监测补贴的人员，不得同时领取山洪灾害危险区基层责任人履职补贴。”之要求，通过惠民惠农财政补贴资金“一卡通”监管平台,实行阳光审批、阳光发放，及时足额发放了全县194个山洪灾害危险区基层责任人的履职补贴（7人是兼职人员）。项目达到了预期功能，进一步提升基层防御能力,有效避免和减少山洪灾害造成的人员伤亡和财产损失。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_GB2312" w:hAnsi="仿宋_GB2312" w:eastAsia="仿宋_GB2312" w:cs="仿宋_GB2312"/>
          <w:sz w:val="32"/>
          <w:szCs w:val="32"/>
          <w:lang w:val="en-US" w:eastAsia="zh-CN"/>
        </w:rPr>
        <w:t>按照相关规定，对山洪灾害危险基层责任人的履职情况进行考核，考核结果作为基层责任人履职补贴发放和是否续聘的依据</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60" w:name="_Toc27656"/>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60"/>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通用指标绩效、专用指标绩效、个性指标绩效3个方面自评分析，及时足额发放了全县194个（7人是兼职人员）山洪灾害危险区基层责任人的履职补贴。进一步提升基层防御能力,有效避免和减少山洪灾害造成的人员伤亡和财产损失。有效保障汛期安全，自评得分100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61" w:name="_Toc28353"/>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61"/>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62" w:name="_Toc14664"/>
      <w:r>
        <w:rPr>
          <w:rFonts w:hint="eastAsia" w:ascii="黑体" w:hAnsi="宋体" w:eastAsia="黑体" w:cs="Times New Roman"/>
          <w:color w:val="auto"/>
          <w:kern w:val="0"/>
          <w:position w:val="3"/>
          <w:sz w:val="32"/>
          <w:szCs w:val="32"/>
          <w:highlight w:val="none"/>
          <w:u w:val="none"/>
          <w:lang w:val="zh-CN" w:eastAsia="zh-CN" w:bidi="ar-SA"/>
        </w:rPr>
        <w:t>六、改进建议</w:t>
      </w:r>
      <w:bookmarkEnd w:id="162"/>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yellow"/>
          <w:shd w:val="clear" w:color="auto" w:fill="FFFFFF"/>
          <w:lang w:val="zh-CN" w:eastAsia="zh-CN"/>
        </w:rPr>
      </w:pP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_GB2312" w:hAnsi="仿宋_GB2312" w:eastAsia="仿宋_GB2312" w:cs="仿宋_GB2312"/>
          <w:kern w:val="2"/>
          <w:sz w:val="32"/>
          <w:szCs w:val="32"/>
          <w:lang w:val="en-US" w:eastAsia="zh-CN" w:bidi="ar-SA"/>
        </w:rPr>
      </w:pPr>
      <w:bookmarkStart w:id="163" w:name="_Toc3979"/>
      <w:r>
        <w:rPr>
          <w:rFonts w:hint="eastAsia" w:ascii="仿宋_GB2312" w:hAnsi="仿宋_GB2312" w:eastAsia="仿宋_GB2312" w:cs="仿宋_GB2312"/>
          <w:kern w:val="2"/>
          <w:sz w:val="32"/>
          <w:szCs w:val="32"/>
          <w:lang w:val="en-US" w:eastAsia="zh-CN" w:bidi="ar-SA"/>
        </w:rPr>
        <w:t>2.专项预算项目绩效目标完成情况自评表</w:t>
      </w:r>
      <w:bookmarkEnd w:id="163"/>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64" w:name="_Toc8556"/>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64"/>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2023年山洪灾害危险区基层责任人履职补贴费用</w:t>
            </w:r>
          </w:p>
        </w:tc>
        <w:tc>
          <w:tcPr>
            <w:tcW w:w="2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default" w:ascii="Times New Roman" w:hAnsi="Times New Roman" w:eastAsia="黑体"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rPr>
            </w:pPr>
            <w:r>
              <w:rPr>
                <w:rFonts w:hint="eastAsia" w:ascii="宋体" w:hAnsi="宋体" w:cs="宋体"/>
                <w:color w:val="auto"/>
                <w:sz w:val="24"/>
                <w:szCs w:val="24"/>
                <w:highlight w:val="none"/>
                <w:u w:val="none"/>
                <w:vertAlign w:val="baseline"/>
                <w:lang w:val="en-US" w:eastAsia="zh-CN"/>
              </w:rPr>
              <w:t>2023年山洪灾害危险区基层责任人履职补贴费用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《四川省山洪灾害危险区责任人管理办法(试行)》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A3"/>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全县</w:t>
            </w:r>
            <w:r>
              <w:rPr>
                <w:rFonts w:hint="eastAsia" w:ascii="宋体" w:hAnsi="宋体" w:eastAsia="宋体" w:cs="宋体"/>
                <w:i w:val="0"/>
                <w:color w:val="000000"/>
                <w:sz w:val="24"/>
                <w:szCs w:val="24"/>
                <w:u w:val="none"/>
                <w:lang w:val="en-US" w:eastAsia="zh-CN"/>
              </w:rPr>
              <w:t>山洪灾害危险区基层责任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yellow"/>
                <w:u w:val="none"/>
              </w:rPr>
            </w:pPr>
            <w:r>
              <w:rPr>
                <w:rFonts w:ascii="宋体" w:hAnsi="宋体" w:eastAsia="宋体" w:cs="宋体"/>
                <w:i w:val="0"/>
                <w:color w:val="000000"/>
                <w:kern w:val="0"/>
                <w:sz w:val="24"/>
                <w:szCs w:val="24"/>
                <w:highlight w:val="yellow"/>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2023.4-2023.12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69.6970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仿宋_GB2312" w:hAnsi="仿宋_GB2312" w:cs="仿宋_GB2312"/>
                <w:sz w:val="24"/>
                <w:szCs w:val="24"/>
                <w:lang w:val="en-US" w:eastAsia="zh-CN"/>
              </w:rPr>
              <w:t>69.6970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保障受益人口</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194人</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194</w:t>
            </w:r>
            <w:r>
              <w:rPr>
                <w:rFonts w:hint="default" w:ascii="宋体" w:hAnsi="宋体" w:eastAsia="宋体" w:cs="宋体"/>
                <w:i w:val="0"/>
                <w:color w:val="000000"/>
                <w:sz w:val="24"/>
                <w:szCs w:val="24"/>
                <w:u w:val="none"/>
                <w:lang w:val="en-US"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补贴标准</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291"/>
              </w:tabs>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69.697万元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val="en-US" w:eastAsia="zh-CN"/>
              </w:rPr>
              <w:t>69.697万元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完成及时率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年度经济损失减免</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2000万元</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受益群众满意度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b w:val="0"/>
                <w:bCs w:val="0"/>
                <w:i w:val="0"/>
                <w:color w:val="000000"/>
                <w:sz w:val="24"/>
                <w:szCs w:val="24"/>
                <w:u w:val="none"/>
              </w:rPr>
            </w:pPr>
            <w:r>
              <w:rPr>
                <w:rFonts w:hint="default" w:ascii="宋体" w:hAnsi="宋体" w:eastAsia="宋体" w:cs="宋体"/>
                <w:i w:val="0"/>
                <w:color w:val="000000"/>
                <w:sz w:val="24"/>
                <w:szCs w:val="24"/>
                <w:u w:val="none"/>
              </w:rPr>
              <w:t>95%</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i w:val="0"/>
                <w:color w:val="000000"/>
                <w:sz w:val="24"/>
                <w:szCs w:val="24"/>
                <w:u w:val="none"/>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w:t>
            </w: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zh-CN" w:eastAsia="zh-CN"/>
        </w:rPr>
        <w:t>黑水县水务局防汛抗旱指挥部办公室提升改造项目</w:t>
      </w:r>
      <w:r>
        <w:rPr>
          <w:rFonts w:hint="eastAsia" w:ascii="方正小标宋_GBK" w:hAnsi="方正小标宋_GBK" w:eastAsia="方正小标宋_GBK" w:cs="方正小标宋_GBK"/>
          <w:color w:val="auto"/>
          <w:kern w:val="2"/>
          <w:sz w:val="44"/>
          <w:szCs w:val="44"/>
          <w:highlight w:val="none"/>
          <w:lang w:val="en-US" w:eastAsia="zh-CN"/>
        </w:rPr>
        <w:t>专项预算项目绩效评价报告</w:t>
      </w:r>
    </w:p>
    <w:p>
      <w:pPr>
        <w:pStyle w:val="14"/>
        <w:keepNext w:val="0"/>
        <w:keepLines w:val="0"/>
        <w:pageBreakBefore w:val="0"/>
        <w:widowControl w:val="0"/>
        <w:kinsoku/>
        <w:wordWrap/>
        <w:overflowPunct/>
        <w:topLinePunct w:val="0"/>
        <w:autoSpaceDE/>
        <w:autoSpaceDN/>
        <w:bidi w:val="0"/>
        <w:spacing w:line="560"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宋体" w:eastAsia="黑体"/>
          <w:sz w:val="32"/>
          <w:szCs w:val="32"/>
          <w:highlight w:val="none"/>
          <w:lang w:val="zh-CN"/>
        </w:rPr>
      </w:pPr>
      <w:bookmarkStart w:id="165" w:name="_Toc19263"/>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65"/>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_GB2312" w:hAnsi="仿宋_GB2312" w:eastAsia="仿宋_GB2312" w:cs="仿宋_GB2312"/>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eastAsia="仿宋_GB2312" w:cs="仿宋_GB2312"/>
          <w:kern w:val="2"/>
          <w:sz w:val="32"/>
          <w:szCs w:val="32"/>
          <w:lang w:val="zh-CN" w:eastAsia="zh-CN" w:bidi="ar-SA"/>
        </w:rPr>
        <w:t>黑水县水务局防汛抗旱指挥部办公室提升改造项目，是因机构改革，我局防汛抗旱指挥部由县科农牧局整体搬迁至西街原退役军人事务局，原有防汛抗旱设施设备无法满足正常工作运转，经请示县人民政府同意，匹配县级资金</w:t>
      </w:r>
      <w:r>
        <w:rPr>
          <w:rFonts w:hint="eastAsia" w:ascii="仿宋_GB2312" w:hAnsi="仿宋_GB2312" w:eastAsia="仿宋_GB2312" w:cs="仿宋_GB2312"/>
          <w:kern w:val="2"/>
          <w:sz w:val="32"/>
          <w:szCs w:val="32"/>
          <w:lang w:val="en-US" w:eastAsia="zh-CN" w:bidi="ar-SA"/>
        </w:rPr>
        <w:t>30万元</w:t>
      </w:r>
      <w:r>
        <w:rPr>
          <w:rFonts w:hint="eastAsia" w:ascii="仿宋_GB2312" w:hAnsi="仿宋_GB2312" w:eastAsia="仿宋_GB2312" w:cs="仿宋_GB2312"/>
          <w:kern w:val="2"/>
          <w:sz w:val="32"/>
          <w:szCs w:val="32"/>
          <w:lang w:val="zh-CN" w:eastAsia="zh-CN" w:bidi="ar-SA"/>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kern w:val="2"/>
          <w:sz w:val="32"/>
          <w:szCs w:val="32"/>
          <w:lang w:val="en-US" w:eastAsia="zh-CN" w:bidi="ar-SA"/>
        </w:rPr>
        <w:t>根据请示同意，我局实施防汛抗旱指挥部办公室的提升改造和相关设施设备的采购。包括主席台会议桌4张、条形会议桌24套、双面桌1套、发言席桌子1套、LED显示屏1个、空调2台。</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default" w:ascii="仿宋_GB2312" w:hAnsi="仿宋_GB2312" w:eastAsia="仿宋_GB2312" w:cs="仿宋_GB2312"/>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eastAsia="仿宋_GB2312" w:cs="仿宋_GB2312"/>
          <w:kern w:val="2"/>
          <w:sz w:val="32"/>
          <w:szCs w:val="32"/>
          <w:lang w:val="zh-CN" w:eastAsia="zh-CN" w:bidi="ar-SA"/>
        </w:rPr>
        <w:t>项目到位资金</w:t>
      </w:r>
      <w:r>
        <w:rPr>
          <w:rFonts w:hint="eastAsia" w:ascii="仿宋_GB2312" w:hAnsi="仿宋_GB2312" w:eastAsia="仿宋_GB2312" w:cs="仿宋_GB2312"/>
          <w:kern w:val="2"/>
          <w:sz w:val="32"/>
          <w:szCs w:val="32"/>
          <w:lang w:val="en-US" w:eastAsia="zh-CN" w:bidi="ar-SA"/>
        </w:rPr>
        <w:t>30万元，实际使用299506元。</w:t>
      </w:r>
    </w:p>
    <w:p>
      <w:pPr>
        <w:keepNext w:val="0"/>
        <w:keepLines w:val="0"/>
        <w:pageBreakBefore w:val="0"/>
        <w:kinsoku/>
        <w:wordWrap/>
        <w:overflowPunct/>
        <w:topLinePunct w:val="0"/>
        <w:autoSpaceDE/>
        <w:autoSpaceDN/>
        <w:bidi w:val="0"/>
        <w:adjustRightInd w:val="0"/>
        <w:snapToGrid w:val="0"/>
        <w:spacing w:line="560" w:lineRule="exact"/>
        <w:ind w:left="0" w:leftChars="0" w:firstLine="642" w:firstLineChars="200"/>
        <w:textAlignment w:val="auto"/>
        <w:rPr>
          <w:rFonts w:hint="default" w:ascii="仿宋_GB2312" w:hAnsi="仿宋_GB2312" w:eastAsia="仿宋_GB2312" w:cs="仿宋_GB2312"/>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_GB2312" w:hAnsi="仿宋_GB2312" w:eastAsia="仿宋_GB2312" w:cs="仿宋_GB2312"/>
          <w:kern w:val="2"/>
          <w:sz w:val="32"/>
          <w:szCs w:val="32"/>
          <w:lang w:val="zh-CN" w:eastAsia="zh-CN" w:bidi="ar-SA"/>
        </w:rPr>
        <w:t>项目整体</w:t>
      </w:r>
      <w:r>
        <w:rPr>
          <w:rFonts w:hint="eastAsia" w:ascii="仿宋_GB2312" w:hAnsi="仿宋_GB2312" w:eastAsia="仿宋_GB2312" w:cs="仿宋_GB2312"/>
          <w:kern w:val="2"/>
          <w:sz w:val="32"/>
          <w:szCs w:val="32"/>
          <w:lang w:val="en-US" w:eastAsia="zh-CN" w:bidi="ar-SA"/>
        </w:rPr>
        <w:t>设置“三级”指标，其中一级指标包含“通用、专用、个性”3项；二级指标包含“项目决策、项目管理、项目实施、项目结果、建成项目”等5项三级指标包含“决策程序、规划论证、资金投向、制度办法、分配管理、绩效监管、预算执行、资金使用、目标完成、完成时效、项目验收、功能实现、后续管护、规范符合性”等15项。自评工作在局党组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宋体" w:eastAsia="黑体"/>
          <w:sz w:val="32"/>
          <w:szCs w:val="32"/>
          <w:highlight w:val="none"/>
          <w:lang w:eastAsia="zh-CN"/>
        </w:rPr>
      </w:pPr>
      <w:bookmarkStart w:id="166" w:name="_Toc5908"/>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66"/>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1"/>
        <w:rPr>
          <w:rFonts w:hint="eastAsia" w:ascii="仿宋_GB2312" w:hAnsi="仿宋_GB2312" w:eastAsia="仿宋_GB2312" w:cs="仿宋_GB2312"/>
          <w:kern w:val="2"/>
          <w:sz w:val="32"/>
          <w:szCs w:val="32"/>
          <w:lang w:val="en-US"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_GB2312" w:hAnsi="仿宋_GB2312" w:eastAsia="仿宋_GB2312" w:cs="仿宋_GB2312"/>
          <w:kern w:val="2"/>
          <w:sz w:val="32"/>
          <w:szCs w:val="32"/>
          <w:lang w:val="en-US" w:eastAsia="zh-CN" w:bidi="ar-SA"/>
        </w:rPr>
        <w:t>通过对项目各项绩效指标完成情况的评分和综合分析，客观地评价项目经费使用和取得的效用。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_GB2312" w:hAnsi="仿宋_GB2312" w:eastAsia="仿宋_GB2312" w:cs="仿宋_GB2312"/>
          <w:kern w:val="2"/>
          <w:sz w:val="32"/>
          <w:szCs w:val="32"/>
          <w:lang w:val="en-US" w:eastAsia="zh-CN" w:bidi="ar-SA"/>
        </w:rPr>
        <w:t>按照绩效评价指标体系，对资金支出使用全过程及其实施效果进行综合评价和判断。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_GB2312" w:hAnsi="仿宋_GB2312" w:eastAsia="仿宋_GB2312" w:cs="仿宋_GB2312"/>
          <w:kern w:val="2"/>
          <w:sz w:val="32"/>
          <w:szCs w:val="32"/>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_GB2312" w:hAnsi="仿宋_GB2312" w:eastAsia="仿宋_GB2312" w:cs="仿宋_GB2312"/>
          <w:kern w:val="2"/>
          <w:sz w:val="32"/>
          <w:szCs w:val="32"/>
          <w:lang w:val="zh-CN" w:eastAsia="zh-CN" w:bidi="ar-SA"/>
        </w:rPr>
        <w:t>项目绩效自评所抽样点位</w:t>
      </w:r>
      <w:r>
        <w:rPr>
          <w:rFonts w:hint="eastAsia" w:ascii="仿宋_GB2312" w:hAnsi="仿宋_GB2312" w:eastAsia="仿宋_GB2312" w:cs="仿宋_GB2312"/>
          <w:kern w:val="2"/>
          <w:sz w:val="32"/>
          <w:szCs w:val="32"/>
          <w:lang w:val="en-US" w:eastAsia="zh-CN" w:bidi="ar-SA"/>
        </w:rPr>
        <w:t>为防汛抗旱指挥部采购事项。</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eastAsia="仿宋_GB2312" w:cs="Times New Roman"/>
          <w:szCs w:val="32"/>
          <w:lang w:eastAsia="zh-CN"/>
        </w:rPr>
      </w:pPr>
      <w:r>
        <w:rPr>
          <w:rFonts w:hint="eastAsia" w:ascii="楷体_GB2312" w:hAnsi="宋体" w:eastAsia="楷体_GB2312"/>
          <w:b/>
          <w:color w:val="auto"/>
          <w:sz w:val="32"/>
          <w:szCs w:val="32"/>
          <w:highlight w:val="none"/>
          <w:u w:val="none"/>
          <w:lang w:val="zh-CN"/>
        </w:rPr>
        <w:t>（四）评价方法。</w:t>
      </w:r>
      <w:r>
        <w:rPr>
          <w:rFonts w:hint="eastAsia" w:ascii="仿宋_GB2312" w:hAnsi="仿宋_GB2312" w:eastAsia="仿宋_GB2312" w:cs="仿宋_GB2312"/>
          <w:kern w:val="2"/>
          <w:sz w:val="32"/>
          <w:szCs w:val="32"/>
          <w:lang w:val="zh-CN" w:eastAsia="zh-CN" w:bidi="ar-SA"/>
        </w:rPr>
        <w:t>采取</w:t>
      </w:r>
      <w:r>
        <w:rPr>
          <w:rFonts w:hint="eastAsia" w:ascii="仿宋_GB2312" w:hAnsi="仿宋_GB2312" w:eastAsia="仿宋_GB2312" w:cs="仿宋_GB2312"/>
          <w:kern w:val="2"/>
          <w:sz w:val="32"/>
          <w:szCs w:val="32"/>
          <w:lang w:val="en-US" w:eastAsia="zh-CN" w:bidi="ar-SA"/>
        </w:rPr>
        <w:t>单位自评法</w:t>
      </w:r>
      <w:r>
        <w:rPr>
          <w:rFonts w:hint="eastAsia" w:ascii="仿宋_GB2312" w:hAnsi="仿宋_GB2312" w:eastAsia="仿宋_GB2312" w:cs="仿宋_GB2312"/>
          <w:kern w:val="2"/>
          <w:sz w:val="32"/>
          <w:szCs w:val="32"/>
          <w:lang w:val="zh-CN" w:eastAsia="zh-CN" w:bidi="ar-SA"/>
        </w:rPr>
        <w:t>实地勘察法等。</w:t>
      </w:r>
      <w:r>
        <w:rPr>
          <w:rFonts w:hint="eastAsia" w:ascii="仿宋_GB2312" w:hAnsi="仿宋_GB2312" w:eastAsia="仿宋_GB2312" w:cs="仿宋_GB2312"/>
          <w:kern w:val="2"/>
          <w:sz w:val="32"/>
          <w:szCs w:val="32"/>
          <w:lang w:val="en-US" w:eastAsia="zh-CN" w:bidi="ar-SA"/>
        </w:rPr>
        <w:t>局办公室负责项目绩效评价，根据项目合同的约定，确保购买的设备型号项目，及时供货，机器或设备运行正常。</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kern w:val="2"/>
          <w:sz w:val="32"/>
          <w:szCs w:val="32"/>
          <w:lang w:val="zh-CN"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_GB2312" w:hAnsi="仿宋_GB2312" w:eastAsia="仿宋_GB2312" w:cs="仿宋_GB2312"/>
          <w:kern w:val="2"/>
          <w:sz w:val="32"/>
          <w:szCs w:val="32"/>
          <w:lang w:val="en-US" w:eastAsia="zh-CN" w:bidi="ar-SA"/>
        </w:rPr>
        <w:t>评价组人员包括：局长杨鹏，全面统筹自评工作，水务中心主任朱学俊，副主任恩剑围绕防汛抗旱办公室采购、基建2方面开展自评。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宋体"/>
          <w:color w:val="auto"/>
          <w:sz w:val="32"/>
          <w:szCs w:val="32"/>
          <w:highlight w:val="none"/>
          <w:u w:val="none"/>
          <w:lang w:val="zh-CN"/>
        </w:rPr>
      </w:pPr>
      <w:bookmarkStart w:id="167" w:name="_Toc24731"/>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67"/>
      <w:r>
        <w:rPr>
          <w:rFonts w:hint="eastAsia" w:ascii="仿宋_GB2312" w:hAnsi="宋体"/>
          <w:color w:val="auto"/>
          <w:sz w:val="32"/>
          <w:szCs w:val="32"/>
          <w:highlight w:val="none"/>
          <w:u w:val="none"/>
          <w:lang w:val="zh-CN"/>
        </w:rPr>
        <w:tab/>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目标明确、细化、量化，符合经济社会发展规划和部门年度工作计划。工作经费到位及时，经费支出合法合规，不存在虚列项目支出、截留、挤占、挪用项目资金情况，不存在超标准开支情况，会计核算严谨规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68" w:name="_Toc8736"/>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6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项目决策。</w:t>
      </w:r>
      <w:r>
        <w:rPr>
          <w:rFonts w:hint="eastAsia" w:ascii="仿宋_GB2312" w:hAnsi="仿宋_GB2312" w:eastAsia="仿宋_GB2312" w:cs="仿宋_GB2312"/>
          <w:kern w:val="2"/>
          <w:sz w:val="32"/>
          <w:szCs w:val="32"/>
          <w:lang w:val="en-US" w:eastAsia="zh-CN" w:bidi="ar-SA"/>
        </w:rPr>
        <w:t>项目设立、调整延续等方面符合资金管理基本规范和决策程序，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lang w:eastAsia="zh-CN"/>
        </w:rPr>
        <w:t>项目管理。</w:t>
      </w:r>
      <w:r>
        <w:rPr>
          <w:rFonts w:hint="eastAsia" w:ascii="仿宋_GB2312" w:hAnsi="仿宋_GB2312" w:eastAsia="仿宋_GB2312" w:cs="仿宋_GB2312"/>
          <w:kern w:val="2"/>
          <w:sz w:val="32"/>
          <w:szCs w:val="32"/>
          <w:lang w:val="en-US" w:eastAsia="zh-CN" w:bidi="ar-SA"/>
        </w:rPr>
        <w:t>项目设立、调整延续等方面符合资金管理基本规范和决策程序，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3.项目实施。</w:t>
      </w:r>
      <w:r>
        <w:rPr>
          <w:rFonts w:hint="eastAsia" w:ascii="仿宋_GB2312" w:hAnsi="仿宋_GB2312" w:eastAsia="仿宋_GB2312" w:cs="仿宋_GB2312"/>
          <w:kern w:val="2"/>
          <w:sz w:val="32"/>
          <w:szCs w:val="32"/>
          <w:lang w:val="en-US" w:eastAsia="zh-CN" w:bidi="ar-SA"/>
        </w:rPr>
        <w:t>项目资金使用、拨付符合国家财经法规、不存在超范围、超标准、超进度使用专项资金以及资金损失浪费、长期沉淀、截留、挤占、挪用、虚列支出等问题，该项指标分数9分，自评得分9分。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4.项目结果。</w:t>
      </w:r>
      <w:r>
        <w:rPr>
          <w:rFonts w:hint="eastAsia" w:ascii="仿宋_GB2312" w:hAnsi="仿宋_GB2312" w:eastAsia="仿宋_GB2312" w:cs="仿宋_GB2312"/>
          <w:kern w:val="2"/>
          <w:sz w:val="32"/>
          <w:szCs w:val="32"/>
          <w:lang w:val="en-US" w:eastAsia="zh-CN" w:bidi="ar-SA"/>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楷体_GB2312" w:hAnsi="楷体_GB2312" w:eastAsia="楷体_GB2312" w:cs="楷体_GB2312"/>
          <w:color w:val="auto"/>
          <w:sz w:val="32"/>
          <w:szCs w:val="32"/>
          <w:lang w:val="zh-CN" w:eastAsia="zh-CN"/>
        </w:rPr>
      </w:pPr>
      <w:bookmarkStart w:id="169" w:name="_Toc21428"/>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6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color w:val="auto"/>
          <w:sz w:val="32"/>
          <w:szCs w:val="32"/>
          <w:lang w:val="en-US" w:eastAsia="zh-CN"/>
        </w:rPr>
        <w:t>1.基础设施。</w:t>
      </w:r>
      <w:r>
        <w:rPr>
          <w:rFonts w:hint="eastAsia" w:ascii="仿宋_GB2312" w:hAnsi="仿宋_GB2312" w:eastAsia="仿宋_GB2312" w:cs="仿宋_GB2312"/>
          <w:kern w:val="2"/>
          <w:sz w:val="32"/>
          <w:szCs w:val="32"/>
          <w:lang w:val="en-US" w:eastAsia="zh-CN" w:bidi="ar-SA"/>
        </w:rPr>
        <w:t>项目已在规定期限完成建设，资金已完成支付，防汛抗旱指挥体系得到进一步提升。该项指标分数30分，自评得分30分。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cs="Times New Roman"/>
          <w:color w:val="auto"/>
          <w:szCs w:val="3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质量达标</w:t>
      </w: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ascii="仿宋_GB2312" w:hAnsi="仿宋_GB2312" w:eastAsia="仿宋_GB2312" w:cs="仿宋_GB2312"/>
          <w:kern w:val="2"/>
          <w:sz w:val="32"/>
          <w:szCs w:val="32"/>
          <w:lang w:val="zh-CN" w:eastAsia="zh-CN" w:bidi="ar-SA"/>
        </w:rPr>
        <w:t>该项目基建、采购满足质量需求，符合合同规定要求标准。</w:t>
      </w:r>
      <w:r>
        <w:rPr>
          <w:rFonts w:hint="eastAsia" w:ascii="仿宋_GB2312" w:hAnsi="仿宋_GB2312" w:eastAsia="仿宋_GB2312" w:cs="仿宋_GB2312"/>
          <w:kern w:val="2"/>
          <w:sz w:val="32"/>
          <w:szCs w:val="32"/>
          <w:lang w:val="en-US" w:eastAsia="zh-CN" w:bidi="ar-SA"/>
        </w:rPr>
        <w:t>该项指标分数16分，自评得分16分。</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olor w:val="auto"/>
          <w:sz w:val="32"/>
          <w:szCs w:val="32"/>
          <w:highlight w:val="none"/>
          <w:u w:val="none"/>
        </w:rPr>
      </w:pPr>
      <w:bookmarkStart w:id="170" w:name="_Toc11070"/>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7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1"/>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项目目标明确、细化、量化，符合经济社会发展规划和部门年度工作计划。工作经费到位及时，经费支出合法合规，不存在虚列项目支出、截留、挤占、挪用项目资金情况，不存在超标准开支情况，会计核算严谨规范。</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71" w:name="_Toc13251"/>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71"/>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5"/>
        <w:keepNext w:val="0"/>
        <w:keepLines w:val="0"/>
        <w:pageBreakBefore w:val="0"/>
        <w:numPr>
          <w:ilvl w:val="0"/>
          <w:numId w:val="0"/>
        </w:numPr>
        <w:tabs>
          <w:tab w:val="left" w:pos="2160"/>
        </w:tabs>
        <w:kinsoku/>
        <w:wordWrap/>
        <w:overflowPunct/>
        <w:topLinePunct w:val="0"/>
        <w:autoSpaceDE/>
        <w:autoSpaceDN/>
        <w:bidi w:val="0"/>
        <w:adjustRightInd/>
        <w:spacing w:line="56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72" w:name="_Toc12537"/>
      <w:r>
        <w:rPr>
          <w:rFonts w:hint="eastAsia" w:ascii="黑体" w:hAnsi="宋体" w:eastAsia="黑体" w:cs="Times New Roman"/>
          <w:color w:val="auto"/>
          <w:kern w:val="0"/>
          <w:position w:val="3"/>
          <w:sz w:val="32"/>
          <w:szCs w:val="32"/>
          <w:highlight w:val="none"/>
          <w:u w:val="none"/>
          <w:lang w:val="zh-CN" w:eastAsia="zh-CN" w:bidi="ar-SA"/>
        </w:rPr>
        <w:t>六、改进建议</w:t>
      </w:r>
      <w:bookmarkEnd w:id="172"/>
    </w:p>
    <w:p>
      <w:pPr>
        <w:keepNext w:val="0"/>
        <w:keepLines w:val="0"/>
        <w:pageBreakBefore w:val="0"/>
        <w:tabs>
          <w:tab w:val="left" w:pos="1911"/>
        </w:tabs>
        <w:kinsoku/>
        <w:wordWrap/>
        <w:overflowPunct/>
        <w:topLinePunct w:val="0"/>
        <w:autoSpaceDE/>
        <w:autoSpaceDN/>
        <w:bidi w:val="0"/>
        <w:spacing w:line="560" w:lineRule="exact"/>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60" w:lineRule="exact"/>
        <w:ind w:left="0" w:leftChars="0" w:firstLine="1600" w:firstLineChars="500"/>
        <w:textAlignment w:val="auto"/>
        <w:outlineLvl w:val="2"/>
        <w:rPr>
          <w:rFonts w:hint="default" w:ascii="仿宋_GB2312" w:hAnsi="仿宋_GB2312" w:eastAsia="仿宋_GB2312" w:cs="仿宋_GB2312"/>
          <w:kern w:val="2"/>
          <w:sz w:val="32"/>
          <w:szCs w:val="32"/>
          <w:lang w:val="en-US" w:eastAsia="zh-CN" w:bidi="ar-SA"/>
        </w:rPr>
      </w:pPr>
      <w:bookmarkStart w:id="173" w:name="_Toc26741"/>
      <w:r>
        <w:rPr>
          <w:rFonts w:hint="eastAsia" w:ascii="仿宋_GB2312" w:hAnsi="仿宋_GB2312" w:eastAsia="仿宋_GB2312" w:cs="仿宋_GB2312"/>
          <w:kern w:val="2"/>
          <w:sz w:val="32"/>
          <w:szCs w:val="32"/>
          <w:lang w:val="en-US" w:eastAsia="zh-CN" w:bidi="ar-SA"/>
        </w:rPr>
        <w:t>2.专项预算项目绩效目标完成情况自评表</w:t>
      </w:r>
      <w:bookmarkEnd w:id="173"/>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60"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74" w:name="_Toc6744"/>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74"/>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r>
              <w:rPr>
                <w:rFonts w:hint="eastAsia" w:ascii="宋体" w:hAnsi="宋体" w:cs="宋体"/>
                <w:color w:val="auto"/>
                <w:sz w:val="24"/>
                <w:szCs w:val="24"/>
                <w:highlight w:val="none"/>
                <w:u w:val="none"/>
                <w:vertAlign w:val="baseline"/>
                <w:lang w:val="zh-CN" w:eastAsia="zh-CN"/>
              </w:rPr>
              <w:t>黑水县水务局防汛抗旱指挥部办公室提升改造项目</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100</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60"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r>
              <w:rPr>
                <w:rFonts w:hint="eastAsia" w:ascii="宋体" w:hAnsi="宋体" w:cs="宋体"/>
                <w:color w:val="auto"/>
                <w:sz w:val="24"/>
                <w:szCs w:val="24"/>
                <w:highlight w:val="none"/>
                <w:u w:val="none"/>
                <w:vertAlign w:val="baseline"/>
                <w:lang w:val="zh-CN" w:eastAsia="zh-CN"/>
              </w:rPr>
              <w:t>黑水县水务局防汛抗旱指挥部办公室提升改造项目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办公室提升改造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p>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设施设备采购</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验收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建设工期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经济成本指标</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大中型水库移民后期扶持直发直补专项预算项目绩效评价报告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ascii="黑体" w:hAnsi="宋体" w:eastAsia="黑体"/>
          <w:sz w:val="32"/>
          <w:szCs w:val="32"/>
          <w:highlight w:val="none"/>
          <w:lang w:val="zh-CN"/>
        </w:rPr>
      </w:pPr>
      <w:bookmarkStart w:id="175" w:name="_Toc2713"/>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75"/>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both"/>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GB231" w:hAnsi="仿宋GB231" w:eastAsia="仿宋GB231" w:cs="仿宋GB231"/>
          <w:color w:val="auto"/>
          <w:kern w:val="2"/>
          <w:sz w:val="32"/>
          <w:szCs w:val="32"/>
          <w:lang w:val="en-US" w:eastAsia="zh-CN" w:bidi="ar-SA"/>
        </w:rPr>
        <w:t>2023年度通过移民所涉及的乡镇，按照《移民后期扶持人口管理办法》对辖区内的移民后期扶持人口进行动态管理，上报水务局进行当季度移民后期扶持直发直补资金的核算并报州水务局进行审核，此次针对2023年第二季度的直发直补资金发放，涉及移民后期扶持人口3225人。我局向县级财政申请使用2023年第二季度移民后期扶持直发直补资金发放第二季度移民后期扶持直发直补补助48.695万元。</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GB231" w:hAnsi="仿宋GB231" w:eastAsia="仿宋GB231" w:cs="仿宋GB231"/>
          <w:color w:val="auto"/>
          <w:kern w:val="2"/>
          <w:sz w:val="32"/>
          <w:szCs w:val="32"/>
          <w:lang w:val="zh-CN" w:eastAsia="zh-CN" w:bidi="ar-SA"/>
        </w:rPr>
        <w:t>按照《移民后期扶持资金管理办法》进行资金管理，为改善移民安置点生活生产条件，实施了该项目，支持方向为移民后期扶持补助。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GB231" w:hAnsi="仿宋GB231" w:eastAsia="仿宋GB231" w:cs="仿宋GB231"/>
          <w:color w:val="auto"/>
          <w:kern w:val="2"/>
          <w:sz w:val="32"/>
          <w:szCs w:val="32"/>
          <w:lang w:val="en-US" w:eastAsia="zh-CN" w:bidi="ar-SA"/>
        </w:rPr>
        <w:t>项目资金48.695万元为2023年第二季度移民后期扶持直发直补资金，由水务局代管</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GB231" w:hAnsi="仿宋GB231" w:eastAsia="仿宋GB231" w:cs="仿宋GB231"/>
          <w:color w:val="auto"/>
          <w:kern w:val="2"/>
          <w:sz w:val="32"/>
          <w:szCs w:val="32"/>
          <w:lang w:val="zh-CN" w:eastAsia="zh-CN" w:bidi="ar-SA"/>
        </w:rPr>
        <w:t>项目整体</w:t>
      </w:r>
      <w:r>
        <w:rPr>
          <w:rFonts w:hint="eastAsia" w:ascii="仿宋GB231" w:hAnsi="仿宋GB231" w:eastAsia="仿宋GB231" w:cs="仿宋GB231"/>
          <w:color w:val="auto"/>
          <w:kern w:val="2"/>
          <w:sz w:val="32"/>
          <w:szCs w:val="32"/>
          <w:lang w:val="en-US" w:eastAsia="zh-CN" w:bidi="ar-SA"/>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sz w:val="32"/>
          <w:szCs w:val="32"/>
          <w:highlight w:val="none"/>
          <w:lang w:eastAsia="zh-CN"/>
        </w:rPr>
      </w:pPr>
      <w:bookmarkStart w:id="176" w:name="_Toc15174"/>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76"/>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GB231" w:hAnsi="仿宋GB231" w:eastAsia="仿宋GB231" w:cs="仿宋GB231"/>
          <w:color w:val="auto"/>
          <w:kern w:val="2"/>
          <w:sz w:val="32"/>
          <w:szCs w:val="32"/>
          <w:lang w:val="en-US" w:eastAsia="zh-CN" w:bidi="ar-SA"/>
        </w:rPr>
        <w:t>运用</w:t>
      </w:r>
      <w:r>
        <w:rPr>
          <w:rFonts w:hint="eastAsia" w:ascii="仿宋GB231" w:hAnsi="仿宋GB231" w:eastAsia="仿宋GB231" w:cs="仿宋GB231"/>
          <w:color w:val="auto"/>
          <w:kern w:val="2"/>
          <w:sz w:val="32"/>
          <w:szCs w:val="32"/>
          <w:lang w:val="zh-CN" w:eastAsia="zh-CN" w:bidi="ar-SA"/>
        </w:rPr>
        <w:t>评价方法、量化指标及评价标准，对</w:t>
      </w:r>
      <w:r>
        <w:rPr>
          <w:rFonts w:hint="eastAsia" w:ascii="仿宋GB231" w:hAnsi="仿宋GB231" w:eastAsia="仿宋GB231" w:cs="仿宋GB231"/>
          <w:color w:val="auto"/>
          <w:kern w:val="2"/>
          <w:sz w:val="32"/>
          <w:szCs w:val="32"/>
          <w:lang w:val="en-US" w:eastAsia="zh-CN" w:bidi="ar-SA"/>
        </w:rPr>
        <w:t>县水务局</w:t>
      </w:r>
      <w:r>
        <w:rPr>
          <w:rFonts w:hint="eastAsia" w:ascii="仿宋GB231" w:hAnsi="仿宋GB231" w:eastAsia="仿宋GB231" w:cs="仿宋GB231"/>
          <w:color w:val="auto"/>
          <w:kern w:val="2"/>
          <w:sz w:val="32"/>
          <w:szCs w:val="32"/>
          <w:lang w:val="zh-CN" w:eastAsia="zh-CN" w:bidi="ar-SA"/>
        </w:rPr>
        <w:t>实现</w:t>
      </w:r>
      <w:r>
        <w:rPr>
          <w:rFonts w:hint="eastAsia" w:ascii="仿宋GB231" w:hAnsi="仿宋GB231" w:eastAsia="仿宋GB231" w:cs="仿宋GB231"/>
          <w:color w:val="auto"/>
          <w:kern w:val="2"/>
          <w:sz w:val="32"/>
          <w:szCs w:val="32"/>
          <w:lang w:val="en-US" w:eastAsia="zh-CN" w:bidi="ar-SA"/>
        </w:rPr>
        <w:t>直发直补补助资金发放到位这一</w:t>
      </w:r>
      <w:r>
        <w:rPr>
          <w:rFonts w:hint="eastAsia" w:ascii="仿宋GB231" w:hAnsi="仿宋GB231" w:eastAsia="仿宋GB231" w:cs="仿宋GB231"/>
          <w:color w:val="auto"/>
          <w:kern w:val="2"/>
          <w:sz w:val="32"/>
          <w:szCs w:val="32"/>
          <w:lang w:val="zh-CN" w:eastAsia="zh-CN" w:bidi="ar-SA"/>
        </w:rPr>
        <w:t>目标</w:t>
      </w:r>
      <w:r>
        <w:rPr>
          <w:rFonts w:hint="eastAsia" w:ascii="仿宋GB231" w:hAnsi="仿宋GB231" w:eastAsia="仿宋GB231" w:cs="仿宋GB231"/>
          <w:color w:val="auto"/>
          <w:kern w:val="2"/>
          <w:sz w:val="32"/>
          <w:szCs w:val="32"/>
          <w:lang w:val="en-US" w:eastAsia="zh-CN" w:bidi="ar-SA"/>
        </w:rPr>
        <w:t>的</w:t>
      </w:r>
      <w:r>
        <w:rPr>
          <w:rFonts w:hint="eastAsia" w:ascii="仿宋GB231" w:hAnsi="仿宋GB231" w:eastAsia="仿宋GB231" w:cs="仿宋GB231"/>
          <w:color w:val="auto"/>
          <w:kern w:val="2"/>
          <w:sz w:val="32"/>
          <w:szCs w:val="32"/>
          <w:lang w:val="zh-CN" w:eastAsia="zh-CN" w:bidi="ar-SA"/>
        </w:rPr>
        <w:t>预算</w:t>
      </w:r>
      <w:r>
        <w:rPr>
          <w:rFonts w:hint="eastAsia" w:ascii="仿宋GB231" w:hAnsi="仿宋GB231" w:eastAsia="仿宋GB231" w:cs="仿宋GB231"/>
          <w:color w:val="auto"/>
          <w:kern w:val="2"/>
          <w:sz w:val="32"/>
          <w:szCs w:val="32"/>
          <w:lang w:val="en-US" w:eastAsia="zh-CN" w:bidi="ar-SA"/>
        </w:rPr>
        <w:t>安排</w:t>
      </w:r>
      <w:r>
        <w:rPr>
          <w:rFonts w:hint="eastAsia" w:ascii="仿宋GB231" w:hAnsi="仿宋GB231" w:eastAsia="仿宋GB231" w:cs="仿宋GB231"/>
          <w:color w:val="auto"/>
          <w:kern w:val="2"/>
          <w:sz w:val="32"/>
          <w:szCs w:val="32"/>
          <w:lang w:val="zh-CN" w:eastAsia="zh-CN" w:bidi="ar-SA"/>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GB231" w:hAnsi="仿宋GB231" w:eastAsia="仿宋GB231" w:cs="仿宋GB231"/>
          <w:color w:val="auto"/>
          <w:kern w:val="2"/>
          <w:sz w:val="32"/>
          <w:szCs w:val="32"/>
          <w:lang w:val="en-US" w:eastAsia="zh-CN" w:bidi="ar-SA"/>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GB231" w:hAnsi="仿宋GB231" w:eastAsia="仿宋GB231" w:cs="仿宋GB231"/>
          <w:color w:val="auto"/>
          <w:kern w:val="2"/>
          <w:sz w:val="32"/>
          <w:szCs w:val="32"/>
          <w:lang w:val="zh-CN" w:eastAsia="zh-CN" w:bidi="ar-SA"/>
        </w:rPr>
      </w:pPr>
      <w:bookmarkStart w:id="177" w:name="_Toc11105"/>
      <w:r>
        <w:rPr>
          <w:rFonts w:hint="eastAsia" w:ascii="楷体_GB2312" w:hAnsi="宋体" w:eastAsia="楷体_GB2312"/>
          <w:b/>
          <w:color w:val="auto"/>
          <w:sz w:val="32"/>
          <w:szCs w:val="32"/>
          <w:highlight w:val="none"/>
          <w:u w:val="none"/>
          <w:lang w:val="zh-CN"/>
        </w:rPr>
        <w:t>（三）评价选点。</w:t>
      </w:r>
      <w:r>
        <w:rPr>
          <w:rFonts w:hint="eastAsia" w:ascii="仿宋GB231" w:hAnsi="仿宋GB231" w:eastAsia="仿宋GB231" w:cs="仿宋GB231"/>
          <w:color w:val="auto"/>
          <w:kern w:val="2"/>
          <w:sz w:val="32"/>
          <w:szCs w:val="32"/>
          <w:lang w:val="zh-CN" w:eastAsia="zh-CN" w:bidi="ar-SA"/>
        </w:rPr>
        <w:t>项目绩效自评所抽样点位</w:t>
      </w:r>
      <w:r>
        <w:rPr>
          <w:rFonts w:hint="eastAsia" w:ascii="仿宋GB231" w:hAnsi="仿宋GB231" w:eastAsia="仿宋GB231" w:cs="仿宋GB231"/>
          <w:color w:val="auto"/>
          <w:kern w:val="2"/>
          <w:sz w:val="32"/>
          <w:szCs w:val="32"/>
          <w:lang w:val="en-US" w:eastAsia="zh-CN" w:bidi="ar-SA"/>
        </w:rPr>
        <w:t>为全县各移民村</w:t>
      </w:r>
      <w:r>
        <w:rPr>
          <w:rFonts w:hint="eastAsia" w:ascii="仿宋GB231" w:hAnsi="仿宋GB231" w:eastAsia="仿宋GB231" w:cs="仿宋GB231"/>
          <w:color w:val="auto"/>
          <w:kern w:val="2"/>
          <w:sz w:val="32"/>
          <w:szCs w:val="32"/>
          <w:lang w:val="zh-CN" w:eastAsia="zh-CN" w:bidi="ar-SA"/>
        </w:rPr>
        <w:t>。</w:t>
      </w:r>
      <w:bookmarkEnd w:id="177"/>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GB231" w:hAnsi="仿宋GB231" w:eastAsia="仿宋GB231" w:cs="仿宋GB231"/>
          <w:color w:val="auto"/>
          <w:kern w:val="2"/>
          <w:sz w:val="32"/>
          <w:szCs w:val="32"/>
          <w:lang w:val="en-US" w:eastAsia="zh-CN" w:bidi="ar-SA"/>
        </w:rPr>
        <w:t>评价方法采用</w:t>
      </w:r>
      <w:r>
        <w:rPr>
          <w:rFonts w:hint="eastAsia" w:ascii="仿宋GB231" w:hAnsi="仿宋GB231" w:eastAsia="仿宋GB231" w:cs="仿宋GB231"/>
          <w:color w:val="auto"/>
          <w:kern w:val="2"/>
          <w:sz w:val="32"/>
          <w:szCs w:val="32"/>
          <w:lang w:val="zh-CN" w:eastAsia="zh-CN" w:bidi="ar-SA"/>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GB231" w:hAnsi="仿宋GB231" w:eastAsia="仿宋GB231" w:cs="仿宋GB231"/>
          <w:color w:val="auto"/>
          <w:kern w:val="2"/>
          <w:sz w:val="32"/>
          <w:szCs w:val="32"/>
          <w:lang w:val="en-US" w:eastAsia="zh-CN" w:bidi="ar-SA"/>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ascii="仿宋_GB2312" w:hAnsi="宋体"/>
          <w:color w:val="auto"/>
          <w:sz w:val="32"/>
          <w:szCs w:val="32"/>
          <w:highlight w:val="none"/>
          <w:u w:val="none"/>
          <w:lang w:val="zh-CN"/>
        </w:rPr>
      </w:pPr>
      <w:bookmarkStart w:id="178" w:name="_Toc342"/>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78"/>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79" w:name="_Toc18071"/>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7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GB231" w:hAnsi="仿宋GB231" w:eastAsia="仿宋GB231" w:cs="仿宋GB231"/>
          <w:color w:val="auto"/>
          <w:kern w:val="2"/>
          <w:sz w:val="32"/>
          <w:szCs w:val="32"/>
          <w:lang w:val="en-US" w:eastAsia="zh-CN" w:bidi="ar-SA"/>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GB231" w:hAnsi="仿宋GB231" w:eastAsia="仿宋GB231" w:cs="仿宋GB231"/>
          <w:color w:val="auto"/>
          <w:kern w:val="2"/>
          <w:sz w:val="32"/>
          <w:szCs w:val="32"/>
          <w:lang w:val="en-US" w:eastAsia="zh-CN" w:bidi="ar-SA"/>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3.项目实施。</w:t>
      </w:r>
      <w:r>
        <w:rPr>
          <w:rFonts w:hint="eastAsia" w:ascii="仿宋GB231" w:hAnsi="仿宋GB231" w:eastAsia="仿宋GB231" w:cs="仿宋GB231"/>
          <w:color w:val="auto"/>
          <w:kern w:val="2"/>
          <w:sz w:val="32"/>
          <w:szCs w:val="32"/>
          <w:lang w:val="en-US" w:eastAsia="zh-CN" w:bidi="ar-SA"/>
        </w:rPr>
        <w:t>项目资金使用、拨付符合国家财经法规、不存在超范围、超标准、超进度使用专项资金以及资金损失浪费、长期沉淀、截留、挤占、挪用、虚列支出等问题，项目实施是否遵守相关法律法规，未发现处不合规的。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GB231" w:hAnsi="仿宋GB231" w:eastAsia="仿宋GB231" w:cs="仿宋GB231"/>
          <w:color w:val="auto"/>
          <w:kern w:val="2"/>
          <w:sz w:val="32"/>
          <w:szCs w:val="32"/>
          <w:lang w:val="en-US" w:eastAsia="zh-CN" w:bidi="ar-SA"/>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仿宋GB231" w:hAnsi="仿宋GB231" w:eastAsia="仿宋GB231" w:cs="仿宋GB231"/>
          <w:color w:val="auto"/>
          <w:kern w:val="2"/>
          <w:sz w:val="32"/>
          <w:szCs w:val="32"/>
          <w:lang w:val="en-US" w:eastAsia="zh-CN" w:bidi="ar-SA"/>
        </w:rPr>
      </w:pPr>
      <w:bookmarkStart w:id="180" w:name="_Toc13225"/>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zh-CN" w:eastAsia="zh-CN" w:bidi="ar-SA"/>
        </w:rPr>
        <w:t>加强民生保障方面</w:t>
      </w:r>
      <w:r>
        <w:rPr>
          <w:rFonts w:hint="eastAsia" w:ascii="仿宋GB231" w:hAnsi="仿宋GB231" w:eastAsia="仿宋GB231" w:cs="仿宋GB231"/>
          <w:color w:val="auto"/>
          <w:kern w:val="2"/>
          <w:sz w:val="32"/>
          <w:szCs w:val="32"/>
          <w:lang w:val="en-US" w:eastAsia="zh-CN" w:bidi="ar-SA"/>
        </w:rPr>
        <w:t>。项目资金分配为国家标准的每人每月50元，资金实际支持对象符合管理要求，符合支持对象范围，资金实际补贴标准符合资金管理办法规定的补助标准，及时按标准兑现资金，涉及相关受益群体、支持对象的满意度大于等于90%。该项指标分数30分，自评得分29.5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GB231" w:hAnsi="仿宋GB231" w:eastAsia="仿宋GB231" w:cs="仿宋GB231"/>
          <w:color w:val="auto"/>
          <w:kern w:val="2"/>
          <w:sz w:val="32"/>
          <w:szCs w:val="32"/>
          <w:lang w:val="en-US" w:eastAsia="zh-CN" w:bidi="ar-SA"/>
        </w:rPr>
        <w:t>该项目属于移民后期扶持项目，严格按照《四川省移民后期扶持项目管理办法》进行项目申报及验收</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该项指标分数16分，自评得分16分。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olor w:val="auto"/>
          <w:sz w:val="32"/>
          <w:szCs w:val="32"/>
          <w:highlight w:val="none"/>
          <w:u w:val="none"/>
        </w:rPr>
      </w:pPr>
      <w:bookmarkStart w:id="181" w:name="_Toc16232"/>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8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根据通用指标绩效、专用指标绩效、个性指标绩效3个方面自评分析，该补助用于2023年第二季度，涉及移民后期扶持人口3225人的移民后期扶持直发直补的发放，按每人每月50元的标准，及时发放到位，达到了预期功能，运行良好，有效满足了移民现实需要，自评得分99.5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82" w:name="_Toc18171"/>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8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我县移民人口流动性大，常年外出务工，导致补助资金虽然及时发放但极小部分移民因社保卡问题无法收到补助。</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83" w:name="_Toc1216"/>
      <w:r>
        <w:rPr>
          <w:rFonts w:hint="eastAsia" w:ascii="黑体" w:hAnsi="宋体" w:eastAsia="黑体" w:cs="Times New Roman"/>
          <w:color w:val="auto"/>
          <w:kern w:val="0"/>
          <w:position w:val="3"/>
          <w:sz w:val="32"/>
          <w:szCs w:val="32"/>
          <w:highlight w:val="none"/>
          <w:u w:val="none"/>
          <w:lang w:val="zh-CN" w:eastAsia="zh-CN" w:bidi="ar-SA"/>
        </w:rPr>
        <w:t>六、改进建议</w:t>
      </w:r>
      <w:bookmarkEnd w:id="18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 w:eastAsia="zh-CN" w:bidi="ar-SA"/>
        </w:rPr>
      </w:pPr>
      <w:r>
        <w:rPr>
          <w:rFonts w:hint="eastAsia" w:ascii="仿宋GB231" w:hAnsi="仿宋GB231" w:eastAsia="仿宋GB231" w:cs="仿宋GB231"/>
          <w:color w:val="auto"/>
          <w:kern w:val="2"/>
          <w:sz w:val="32"/>
          <w:szCs w:val="32"/>
          <w:lang w:val="en-US" w:eastAsia="zh-CN" w:bidi="ar-SA"/>
        </w:rPr>
        <w:t>各乡镇加强移民动态管理，切实掌握移民现状，保持外出人员社保卡正常。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附表：1.项目资金分配涉及所有点位自评得分情况表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2"/>
        <w:rPr>
          <w:rFonts w:hint="default" w:ascii="仿宋GB231" w:hAnsi="仿宋GB231" w:eastAsia="仿宋GB231" w:cs="仿宋GB231"/>
          <w:color w:val="auto"/>
          <w:kern w:val="2"/>
          <w:sz w:val="32"/>
          <w:szCs w:val="32"/>
          <w:lang w:val="en-US" w:eastAsia="zh-CN" w:bidi="ar-SA"/>
        </w:rPr>
      </w:pPr>
      <w:bookmarkStart w:id="184" w:name="_Toc3877"/>
      <w:r>
        <w:rPr>
          <w:rFonts w:hint="eastAsia" w:ascii="仿宋GB231" w:hAnsi="仿宋GB231" w:eastAsia="仿宋GB231" w:cs="仿宋GB231"/>
          <w:color w:val="auto"/>
          <w:kern w:val="2"/>
          <w:sz w:val="32"/>
          <w:szCs w:val="32"/>
          <w:lang w:val="en-US" w:eastAsia="zh-CN" w:bidi="ar-SA"/>
        </w:rPr>
        <w:t>2.专项预算项目绩效目标完成情况自评表</w:t>
      </w:r>
      <w:bookmarkEnd w:id="184"/>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85" w:name="_Toc8522"/>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85"/>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r>
              <w:rPr>
                <w:rFonts w:hint="eastAsia" w:ascii="宋体" w:hAnsi="宋体" w:eastAsia="宋体" w:cs="宋体"/>
                <w:i w:val="0"/>
                <w:color w:val="000000"/>
                <w:sz w:val="24"/>
                <w:szCs w:val="24"/>
                <w:u w:val="none"/>
                <w:lang w:val="en-US" w:eastAsia="zh-CN"/>
              </w:rPr>
              <w:t>大中型水库移民后期扶持直发直补</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99.5</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大中型水库移民后期扶持直发直补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民生保障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《四川省移民后期扶持资金管理办法》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2021-2022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 xml:space="preserve">                                  48.695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48.695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对移民后期扶持人口</w:t>
            </w:r>
            <w:r>
              <w:rPr>
                <w:rFonts w:hint="eastAsia" w:ascii="宋体" w:hAnsi="宋体" w:eastAsia="宋体" w:cs="宋体"/>
                <w:i w:val="0"/>
                <w:color w:val="000000"/>
                <w:sz w:val="24"/>
                <w:szCs w:val="24"/>
                <w:u w:val="none"/>
                <w:lang w:val="en-US" w:eastAsia="zh-CN"/>
              </w:rPr>
              <w:t>3222人进行人口动态管理，直发直补的发放标准为每人每月50元。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受益移民人口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3225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受益移民收入增加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每人每月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是否按季度发放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移民满意度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_GBK" w:cs="方正小标宋简体"/>
          <w:color w:val="auto"/>
          <w:kern w:val="2"/>
          <w:sz w:val="44"/>
          <w:szCs w:val="44"/>
          <w:highlight w:val="none"/>
          <w:lang w:val="en-US" w:eastAsia="zh-CN"/>
        </w:rPr>
      </w:pPr>
      <w:r>
        <w:rPr>
          <w:rFonts w:hint="eastAsia" w:ascii="方正小标宋简体" w:hAnsi="方正小标宋简体" w:eastAsia="方正小标宋_GBK" w:cs="方正小标宋简体"/>
          <w:color w:val="auto"/>
          <w:kern w:val="2"/>
          <w:sz w:val="44"/>
          <w:szCs w:val="44"/>
          <w:highlight w:val="none"/>
          <w:lang w:val="en-US" w:eastAsia="zh-CN"/>
        </w:rPr>
        <w:t>黑</w:t>
      </w:r>
      <w:r>
        <w:rPr>
          <w:rFonts w:hint="eastAsia" w:ascii="方正小标宋_GBK" w:hAnsi="方正小标宋_GBK" w:eastAsia="方正小标宋_GBK" w:cs="方正小标宋_GBK"/>
          <w:color w:val="auto"/>
          <w:kern w:val="2"/>
          <w:sz w:val="44"/>
          <w:szCs w:val="44"/>
          <w:highlight w:val="none"/>
          <w:lang w:val="en-US" w:eastAsia="zh-CN"/>
        </w:rPr>
        <w:t>水县2023年水库</w:t>
      </w:r>
      <w:r>
        <w:rPr>
          <w:rFonts w:hint="eastAsia" w:ascii="方正小标宋简体" w:hAnsi="方正小标宋简体" w:eastAsia="方正小标宋_GBK" w:cs="方正小标宋简体"/>
          <w:color w:val="auto"/>
          <w:kern w:val="2"/>
          <w:sz w:val="44"/>
          <w:szCs w:val="44"/>
          <w:highlight w:val="none"/>
          <w:lang w:val="en-US" w:eastAsia="zh-CN"/>
        </w:rPr>
        <w:t>移民后期扶持项目专项预算项目绩效评价报告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ascii="黑体" w:hAnsi="宋体" w:eastAsia="黑体"/>
          <w:sz w:val="32"/>
          <w:szCs w:val="32"/>
          <w:highlight w:val="none"/>
          <w:lang w:val="zh-CN"/>
        </w:rPr>
      </w:pPr>
      <w:bookmarkStart w:id="186" w:name="_Toc8593"/>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86"/>
    </w:p>
    <w:p>
      <w:pPr>
        <w:pStyle w:val="15"/>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GB231" w:hAnsi="仿宋GB231" w:eastAsia="仿宋GB231" w:cs="仿宋GB231"/>
          <w:color w:val="auto"/>
          <w:kern w:val="2"/>
          <w:sz w:val="32"/>
          <w:szCs w:val="32"/>
          <w:lang w:val="en-US" w:eastAsia="zh-CN" w:bidi="ar-SA"/>
        </w:rPr>
        <w:t>2023年度通过移民村申报项目，经乡村振兴局研究，请示县政府审批后与财政局联合上报州级移民管理部门批复了该项目，此项目针对移民做移民后期扶持，2023年水库移民后期扶持项目计划总投资893万元，主要涉及3个乡镇4个村1062人的水库移民后期项目建设。一是分配5万元用于实施芦花镇西布里社区排洪沟清理项目，对该村排洪沟中泥石流爆发后残留的树木、石块、淤泥等堆砌物进行清淤及转运，预计清淤方量1500m</w:t>
      </w:r>
      <w:r>
        <w:rPr>
          <w:rFonts w:hint="eastAsia" w:ascii="仿宋GB231" w:hAnsi="仿宋GB231" w:eastAsia="仿宋GB231" w:cs="仿宋GB231"/>
          <w:color w:val="auto"/>
          <w:kern w:val="2"/>
          <w:sz w:val="32"/>
          <w:szCs w:val="32"/>
          <w:vertAlign w:val="superscript"/>
          <w:lang w:val="en-US" w:eastAsia="zh-CN" w:bidi="ar-SA"/>
        </w:rPr>
        <w:t>3</w:t>
      </w:r>
      <w:r>
        <w:rPr>
          <w:rFonts w:hint="eastAsia" w:ascii="仿宋GB231" w:hAnsi="仿宋GB231" w:eastAsia="仿宋GB231" w:cs="仿宋GB231"/>
          <w:color w:val="auto"/>
          <w:kern w:val="2"/>
          <w:sz w:val="32"/>
          <w:szCs w:val="32"/>
          <w:lang w:val="en-US" w:eastAsia="zh-CN" w:bidi="ar-SA"/>
        </w:rPr>
        <w:t>。二是分配6万元用于实施扎窝克别村排洪沟清理项目，对该村排洪沟中泥石流爆发后残留的树木、石块、淤泥等堆砌物进行清淤及转运，预计清淤方量1600m</w:t>
      </w:r>
      <w:r>
        <w:rPr>
          <w:rFonts w:hint="eastAsia" w:ascii="仿宋GB231" w:hAnsi="仿宋GB231" w:eastAsia="仿宋GB231" w:cs="仿宋GB231"/>
          <w:color w:val="auto"/>
          <w:kern w:val="2"/>
          <w:sz w:val="32"/>
          <w:szCs w:val="32"/>
          <w:vertAlign w:val="superscript"/>
          <w:lang w:val="en-US" w:eastAsia="zh-CN" w:bidi="ar-SA"/>
        </w:rPr>
        <w:t>3</w:t>
      </w:r>
      <w:r>
        <w:rPr>
          <w:rFonts w:hint="eastAsia" w:ascii="仿宋GB231" w:hAnsi="仿宋GB231" w:eastAsia="仿宋GB231" w:cs="仿宋GB231"/>
          <w:color w:val="auto"/>
          <w:kern w:val="2"/>
          <w:sz w:val="32"/>
          <w:szCs w:val="32"/>
          <w:lang w:val="en-US" w:eastAsia="zh-CN" w:bidi="ar-SA"/>
        </w:rPr>
        <w:t>。三是计划分配6万元用于实施西尔镇西尔村泥石流隐患点清淤项目，对安置点背后的排洪沟进行清淤，预计清淤方量1680m</w:t>
      </w:r>
      <w:r>
        <w:rPr>
          <w:rFonts w:hint="eastAsia" w:ascii="仿宋GB231" w:hAnsi="仿宋GB231" w:eastAsia="仿宋GB231" w:cs="仿宋GB231"/>
          <w:color w:val="auto"/>
          <w:kern w:val="2"/>
          <w:sz w:val="32"/>
          <w:szCs w:val="32"/>
          <w:vertAlign w:val="superscript"/>
          <w:lang w:val="en-US" w:eastAsia="zh-CN" w:bidi="ar-SA"/>
        </w:rPr>
        <w:t>3</w:t>
      </w:r>
      <w:r>
        <w:rPr>
          <w:rFonts w:hint="eastAsia" w:ascii="仿宋GB231" w:hAnsi="仿宋GB231" w:eastAsia="仿宋GB231" w:cs="仿宋GB231"/>
          <w:color w:val="auto"/>
          <w:kern w:val="2"/>
          <w:sz w:val="32"/>
          <w:szCs w:val="32"/>
          <w:lang w:val="en-US" w:eastAsia="zh-CN" w:bidi="ar-SA"/>
        </w:rPr>
        <w:t>。四是分配4万元实施西尔镇西尔村吊桥维修项目，对该安置点的钢质吊桥进行维修加固，预计需8吨的钢材进行维修和更换。五是分配34万元用于实施西尔镇叶盖河坝安置点高压配电工程，预计新组立Φ190*12米水泥电杆3基，制作安装拉线3基架设10kV线路360米，敷设高压铝芯电缆780米，制作高压电缆头2个；敷设Φ100钢管760米。六是分配818万元用于实施芦花镇西布里社区后期扶持项目，对西布里社区进行移民美丽家园建设，预计进行沥青混凝土道路改造22286平方米,太阳能路灯200盏，混凝土水沟3353米，花岗石铺装广场3052平方米，篮球场1610平方米，修建寨门3个。七是分配20万元用于2022年度芦花镇西布里社区后期扶持旅游提升项目的资金缺口，该项目涉及设备采购和安装服务，主要设备有：LED洗墙灯3000套，山体激光表演及全套1套，水帘瀑布装置及系统1套，装饰类灯串1.2万米，发光装置小品320套，AR艺术互动装置2套，相关电力电缆及配管2万米，园林植物700株。由各项目所在乡镇负责项目的具体实施工作，2023年项目共计支付559.097362万元。</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GB231" w:hAnsi="仿宋GB231" w:eastAsia="仿宋GB231" w:cs="仿宋GB231"/>
          <w:color w:val="auto"/>
          <w:kern w:val="2"/>
          <w:sz w:val="32"/>
          <w:szCs w:val="32"/>
          <w:lang w:val="zh-CN" w:eastAsia="zh-CN" w:bidi="ar-SA"/>
        </w:rPr>
        <w:t>按照《移民后期扶持项目资金管理办法》进行资金管理，为改善移民安置点生活生产条件，实施了该项目，支持方向为移民后期扶持。</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GB231" w:hAnsi="仿宋GB231" w:eastAsia="仿宋GB231" w:cs="仿宋GB231"/>
          <w:color w:val="auto"/>
          <w:kern w:val="2"/>
          <w:sz w:val="32"/>
          <w:szCs w:val="32"/>
          <w:lang w:val="en-US" w:eastAsia="zh-CN" w:bidi="ar-SA"/>
        </w:rPr>
        <w:t>项目资金893万元为2023年移民后期扶持项目资金，由水务局代管</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GB231" w:hAnsi="仿宋GB231" w:eastAsia="仿宋GB231" w:cs="仿宋GB231"/>
          <w:color w:val="auto"/>
          <w:kern w:val="2"/>
          <w:sz w:val="32"/>
          <w:szCs w:val="32"/>
          <w:lang w:val="zh-CN" w:eastAsia="zh-CN" w:bidi="ar-SA"/>
        </w:rPr>
        <w:t>项目整体</w:t>
      </w:r>
      <w:r>
        <w:rPr>
          <w:rFonts w:hint="eastAsia" w:ascii="仿宋GB231" w:hAnsi="仿宋GB231" w:eastAsia="仿宋GB231" w:cs="仿宋GB231"/>
          <w:color w:val="auto"/>
          <w:kern w:val="2"/>
          <w:sz w:val="32"/>
          <w:szCs w:val="32"/>
          <w:lang w:val="en-US" w:eastAsia="zh-CN" w:bidi="ar-SA"/>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sz w:val="32"/>
          <w:szCs w:val="32"/>
          <w:highlight w:val="none"/>
          <w:lang w:eastAsia="zh-CN"/>
        </w:rPr>
      </w:pPr>
      <w:bookmarkStart w:id="187" w:name="_Toc23686"/>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87"/>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GB231" w:hAnsi="仿宋GB231" w:eastAsia="仿宋GB231" w:cs="仿宋GB231"/>
          <w:color w:val="auto"/>
          <w:kern w:val="2"/>
          <w:sz w:val="32"/>
          <w:szCs w:val="32"/>
          <w:lang w:val="en-US" w:eastAsia="zh-CN" w:bidi="ar-SA"/>
        </w:rPr>
        <w:t>运用</w:t>
      </w:r>
      <w:r>
        <w:rPr>
          <w:rFonts w:hint="eastAsia" w:ascii="仿宋GB231" w:hAnsi="仿宋GB231" w:eastAsia="仿宋GB231" w:cs="仿宋GB231"/>
          <w:color w:val="auto"/>
          <w:kern w:val="2"/>
          <w:sz w:val="32"/>
          <w:szCs w:val="32"/>
          <w:lang w:val="zh-CN" w:eastAsia="zh-CN" w:bidi="ar-SA"/>
        </w:rPr>
        <w:t>评价方法、量化指标及评价标准，对</w:t>
      </w:r>
      <w:r>
        <w:rPr>
          <w:rFonts w:hint="eastAsia" w:ascii="仿宋GB231" w:hAnsi="仿宋GB231" w:eastAsia="仿宋GB231" w:cs="仿宋GB231"/>
          <w:color w:val="auto"/>
          <w:kern w:val="2"/>
          <w:sz w:val="32"/>
          <w:szCs w:val="32"/>
          <w:lang w:val="en-US" w:eastAsia="zh-CN" w:bidi="ar-SA"/>
        </w:rPr>
        <w:t>县水务局</w:t>
      </w:r>
      <w:r>
        <w:rPr>
          <w:rFonts w:hint="eastAsia" w:ascii="仿宋GB231" w:hAnsi="仿宋GB231" w:eastAsia="仿宋GB231" w:cs="仿宋GB231"/>
          <w:color w:val="auto"/>
          <w:kern w:val="2"/>
          <w:sz w:val="32"/>
          <w:szCs w:val="32"/>
          <w:lang w:val="zh-CN" w:eastAsia="zh-CN" w:bidi="ar-SA"/>
        </w:rPr>
        <w:t>实现所涉</w:t>
      </w:r>
      <w:r>
        <w:rPr>
          <w:rFonts w:hint="eastAsia" w:ascii="仿宋GB231" w:hAnsi="仿宋GB231" w:eastAsia="仿宋GB231" w:cs="仿宋GB231"/>
          <w:color w:val="auto"/>
          <w:kern w:val="2"/>
          <w:sz w:val="32"/>
          <w:szCs w:val="32"/>
          <w:lang w:val="en-US" w:eastAsia="zh-CN" w:bidi="ar-SA"/>
        </w:rPr>
        <w:t>移民安置点基础设施提升这一</w:t>
      </w:r>
      <w:r>
        <w:rPr>
          <w:rFonts w:hint="eastAsia" w:ascii="仿宋GB231" w:hAnsi="仿宋GB231" w:eastAsia="仿宋GB231" w:cs="仿宋GB231"/>
          <w:color w:val="auto"/>
          <w:kern w:val="2"/>
          <w:sz w:val="32"/>
          <w:szCs w:val="32"/>
          <w:lang w:val="zh-CN" w:eastAsia="zh-CN" w:bidi="ar-SA"/>
        </w:rPr>
        <w:t>目标</w:t>
      </w:r>
      <w:r>
        <w:rPr>
          <w:rFonts w:hint="eastAsia" w:ascii="仿宋GB231" w:hAnsi="仿宋GB231" w:eastAsia="仿宋GB231" w:cs="仿宋GB231"/>
          <w:color w:val="auto"/>
          <w:kern w:val="2"/>
          <w:sz w:val="32"/>
          <w:szCs w:val="32"/>
          <w:lang w:val="en-US" w:eastAsia="zh-CN" w:bidi="ar-SA"/>
        </w:rPr>
        <w:t>的</w:t>
      </w:r>
      <w:r>
        <w:rPr>
          <w:rFonts w:hint="eastAsia" w:ascii="仿宋GB231" w:hAnsi="仿宋GB231" w:eastAsia="仿宋GB231" w:cs="仿宋GB231"/>
          <w:color w:val="auto"/>
          <w:kern w:val="2"/>
          <w:sz w:val="32"/>
          <w:szCs w:val="32"/>
          <w:lang w:val="zh-CN" w:eastAsia="zh-CN" w:bidi="ar-SA"/>
        </w:rPr>
        <w:t>预算</w:t>
      </w:r>
      <w:r>
        <w:rPr>
          <w:rFonts w:hint="eastAsia" w:ascii="仿宋GB231" w:hAnsi="仿宋GB231" w:eastAsia="仿宋GB231" w:cs="仿宋GB231"/>
          <w:color w:val="auto"/>
          <w:kern w:val="2"/>
          <w:sz w:val="32"/>
          <w:szCs w:val="32"/>
          <w:lang w:val="en-US" w:eastAsia="zh-CN" w:bidi="ar-SA"/>
        </w:rPr>
        <w:t>安排</w:t>
      </w:r>
      <w:r>
        <w:rPr>
          <w:rFonts w:hint="eastAsia" w:ascii="仿宋GB231" w:hAnsi="仿宋GB231" w:eastAsia="仿宋GB231" w:cs="仿宋GB231"/>
          <w:color w:val="auto"/>
          <w:kern w:val="2"/>
          <w:sz w:val="32"/>
          <w:szCs w:val="32"/>
          <w:lang w:val="zh-CN" w:eastAsia="zh-CN" w:bidi="ar-SA"/>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GB231" w:hAnsi="仿宋GB231" w:eastAsia="仿宋GB231" w:cs="仿宋GB231"/>
          <w:color w:val="auto"/>
          <w:kern w:val="2"/>
          <w:sz w:val="32"/>
          <w:szCs w:val="32"/>
          <w:lang w:val="en-US" w:eastAsia="zh-CN" w:bidi="ar-SA"/>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GB231" w:hAnsi="仿宋GB231" w:eastAsia="仿宋GB231" w:cs="仿宋GB231"/>
          <w:color w:val="auto"/>
          <w:kern w:val="2"/>
          <w:sz w:val="32"/>
          <w:szCs w:val="32"/>
          <w:lang w:val="zh-CN" w:eastAsia="zh-CN" w:bidi="ar-SA"/>
        </w:rPr>
      </w:pPr>
      <w:bookmarkStart w:id="188" w:name="_Toc6263"/>
      <w:r>
        <w:rPr>
          <w:rFonts w:hint="eastAsia" w:ascii="楷体_GB2312" w:hAnsi="宋体" w:eastAsia="楷体_GB2312"/>
          <w:b/>
          <w:color w:val="auto"/>
          <w:sz w:val="32"/>
          <w:szCs w:val="32"/>
          <w:highlight w:val="none"/>
          <w:u w:val="none"/>
          <w:lang w:val="zh-CN"/>
        </w:rPr>
        <w:t>（三）评价选点。</w:t>
      </w:r>
      <w:r>
        <w:rPr>
          <w:rFonts w:hint="eastAsia" w:ascii="仿宋GB231" w:hAnsi="仿宋GB231" w:eastAsia="仿宋GB231" w:cs="仿宋GB231"/>
          <w:color w:val="auto"/>
          <w:kern w:val="2"/>
          <w:sz w:val="32"/>
          <w:szCs w:val="32"/>
          <w:lang w:val="zh-CN" w:eastAsia="zh-CN" w:bidi="ar-SA"/>
        </w:rPr>
        <w:t>项目绩效自评所抽样点位</w:t>
      </w:r>
      <w:r>
        <w:rPr>
          <w:rFonts w:hint="eastAsia" w:ascii="仿宋GB231" w:hAnsi="仿宋GB231" w:eastAsia="仿宋GB231" w:cs="仿宋GB231"/>
          <w:color w:val="auto"/>
          <w:kern w:val="2"/>
          <w:sz w:val="32"/>
          <w:szCs w:val="32"/>
          <w:lang w:val="en-US" w:eastAsia="zh-CN" w:bidi="ar-SA"/>
        </w:rPr>
        <w:t>为各项目所涉乡镇</w:t>
      </w:r>
      <w:r>
        <w:rPr>
          <w:rFonts w:hint="eastAsia" w:ascii="仿宋GB231" w:hAnsi="仿宋GB231" w:eastAsia="仿宋GB231" w:cs="仿宋GB231"/>
          <w:color w:val="auto"/>
          <w:kern w:val="2"/>
          <w:sz w:val="32"/>
          <w:szCs w:val="32"/>
          <w:lang w:val="zh-CN" w:eastAsia="zh-CN" w:bidi="ar-SA"/>
        </w:rPr>
        <w:t>。</w:t>
      </w:r>
      <w:bookmarkEnd w:id="188"/>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GB231" w:hAnsi="仿宋GB231" w:eastAsia="仿宋GB231" w:cs="仿宋GB231"/>
          <w:color w:val="auto"/>
          <w:kern w:val="2"/>
          <w:sz w:val="32"/>
          <w:szCs w:val="32"/>
          <w:lang w:val="en-US" w:eastAsia="zh-CN" w:bidi="ar-SA"/>
        </w:rPr>
        <w:t>评价方法采用</w:t>
      </w:r>
      <w:r>
        <w:rPr>
          <w:rFonts w:hint="eastAsia" w:ascii="仿宋GB231" w:hAnsi="仿宋GB231" w:eastAsia="仿宋GB231" w:cs="仿宋GB231"/>
          <w:color w:val="auto"/>
          <w:kern w:val="2"/>
          <w:sz w:val="32"/>
          <w:szCs w:val="32"/>
          <w:lang w:val="zh-CN" w:eastAsia="zh-CN" w:bidi="ar-SA"/>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eastAsia="仿宋_GB2312" w:cs="Times New Roman"/>
          <w:bCs/>
          <w:lang w:eastAsia="zh-CN"/>
        </w:rPr>
      </w:pPr>
      <w:r>
        <w:rPr>
          <w:rFonts w:hint="eastAsia" w:ascii="楷体_GB2312" w:hAnsi="宋体" w:eastAsia="楷体_GB2312"/>
          <w:b/>
          <w:color w:val="auto"/>
          <w:sz w:val="32"/>
          <w:szCs w:val="32"/>
          <w:highlight w:val="none"/>
          <w:u w:val="none"/>
          <w:lang w:val="zh-CN"/>
        </w:rPr>
        <w:t>（五）评价组织。</w:t>
      </w:r>
      <w:r>
        <w:rPr>
          <w:rFonts w:hint="eastAsia" w:ascii="仿宋GB231" w:hAnsi="仿宋GB231" w:eastAsia="仿宋GB231" w:cs="仿宋GB231"/>
          <w:color w:val="auto"/>
          <w:kern w:val="2"/>
          <w:sz w:val="32"/>
          <w:szCs w:val="32"/>
          <w:lang w:val="en-US" w:eastAsia="zh-CN" w:bidi="ar-SA"/>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ascii="仿宋_GB2312" w:hAnsi="宋体"/>
          <w:color w:val="auto"/>
          <w:sz w:val="32"/>
          <w:szCs w:val="32"/>
          <w:highlight w:val="none"/>
          <w:u w:val="none"/>
          <w:lang w:val="zh-CN"/>
        </w:rPr>
      </w:pPr>
      <w:bookmarkStart w:id="189" w:name="_Toc32161"/>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89"/>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190" w:name="_Toc9437"/>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19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项目决策。</w:t>
      </w:r>
      <w:r>
        <w:rPr>
          <w:rFonts w:hint="eastAsia" w:ascii="仿宋GB231" w:hAnsi="仿宋GB231" w:eastAsia="仿宋GB231" w:cs="仿宋GB231"/>
          <w:color w:val="auto"/>
          <w:kern w:val="2"/>
          <w:sz w:val="32"/>
          <w:szCs w:val="32"/>
          <w:lang w:val="en-US" w:eastAsia="zh-CN" w:bidi="ar-SA"/>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项目管理。</w:t>
      </w:r>
      <w:r>
        <w:rPr>
          <w:rFonts w:hint="eastAsia" w:ascii="仿宋GB231" w:hAnsi="仿宋GB231" w:eastAsia="仿宋GB231" w:cs="仿宋GB231"/>
          <w:color w:val="auto"/>
          <w:kern w:val="2"/>
          <w:sz w:val="32"/>
          <w:szCs w:val="32"/>
          <w:lang w:val="en-US" w:eastAsia="zh-CN" w:bidi="ar-SA"/>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3.项目实施。</w:t>
      </w:r>
      <w:r>
        <w:rPr>
          <w:rFonts w:hint="eastAsia" w:ascii="仿宋GB231" w:hAnsi="仿宋GB231" w:eastAsia="仿宋GB231" w:cs="仿宋GB231"/>
          <w:color w:val="auto"/>
          <w:kern w:val="2"/>
          <w:sz w:val="32"/>
          <w:szCs w:val="32"/>
          <w:lang w:val="en-US" w:eastAsia="zh-CN" w:bidi="ar-SA"/>
        </w:rPr>
        <w:t>项目资金使用、拨付符合国家财经法规、不存在超范围、超标准、超进度使用专项资金以及资金损失浪费、长期沉淀、截留、挤占、挪用、虚列支出等问题，项目实施是否遵守相关法律法规，未发现处不合规的。项目资金财政拨付较低。该项指标分数9分，自评得分7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GB231" w:hAnsi="仿宋GB231" w:eastAsia="仿宋GB231" w:cs="仿宋GB231"/>
          <w:color w:val="auto"/>
          <w:kern w:val="2"/>
          <w:sz w:val="32"/>
          <w:szCs w:val="32"/>
          <w:lang w:val="en-US" w:eastAsia="zh-CN" w:bidi="ar-SA"/>
        </w:rPr>
        <w:t>项目为完成预期目标，实施完成6个项目剩余一个项目未完工，1个项目实际完成时间超出计划完成时间。该项指标分数9分，自评得分7分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GB231" w:hAnsi="仿宋GB231" w:eastAsia="仿宋GB231" w:cs="仿宋GB231"/>
          <w:color w:val="auto"/>
          <w:kern w:val="2"/>
          <w:sz w:val="32"/>
          <w:szCs w:val="32"/>
          <w:lang w:val="zh-CN" w:eastAsia="zh-CN" w:bidi="ar-SA"/>
        </w:rPr>
        <w:t>基础设施方面。</w:t>
      </w:r>
      <w:r>
        <w:rPr>
          <w:rFonts w:hint="eastAsia" w:ascii="仿宋GB231" w:hAnsi="仿宋GB231" w:eastAsia="仿宋GB231" w:cs="仿宋GB231"/>
          <w:color w:val="auto"/>
          <w:kern w:val="2"/>
          <w:sz w:val="32"/>
          <w:szCs w:val="32"/>
          <w:lang w:val="en-US" w:eastAsia="zh-CN" w:bidi="ar-SA"/>
        </w:rPr>
        <w:t>工程进度方面项目未达到计划工程进度，完成了6个子项目的验收，1个项目未完工。项目未达到预先确定的资金拨付进度，计划支付至到位资金的80%，实际支付至到位资金的78%。该项指标分数30分，自评得分15分.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仿宋GB231" w:hAnsi="仿宋GB231" w:eastAsia="仿宋GB231" w:cs="仿宋GB231"/>
          <w:color w:val="auto"/>
          <w:kern w:val="2"/>
          <w:sz w:val="32"/>
          <w:szCs w:val="32"/>
          <w:lang w:val="en-US" w:eastAsia="zh-CN" w:bidi="ar-SA"/>
        </w:rPr>
        <w:t>该项目属于移民后期扶持项目，严格按照《四川省移民后期扶持项目管理办法》进行项目申报及验收</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该项指标分数16分，自评得分16分。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olor w:val="auto"/>
          <w:sz w:val="32"/>
          <w:szCs w:val="32"/>
          <w:highlight w:val="none"/>
          <w:u w:val="none"/>
        </w:rPr>
      </w:pPr>
      <w:bookmarkStart w:id="191" w:name="_Toc1516"/>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191"/>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default" w:ascii="仿宋GB231" w:hAnsi="仿宋GB231" w:eastAsia="仿宋GB231" w:cs="仿宋GB231"/>
          <w:color w:val="auto"/>
          <w:kern w:val="2"/>
          <w:position w:val="0"/>
          <w:sz w:val="32"/>
          <w:szCs w:val="32"/>
          <w:lang w:val="en-US" w:eastAsia="zh-CN" w:bidi="ar-SA"/>
        </w:rPr>
      </w:pPr>
      <w:r>
        <w:rPr>
          <w:rFonts w:hint="eastAsia" w:ascii="仿宋GB231" w:hAnsi="仿宋GB231" w:eastAsia="仿宋GB231" w:cs="仿宋GB231"/>
          <w:color w:val="auto"/>
          <w:kern w:val="2"/>
          <w:position w:val="0"/>
          <w:sz w:val="32"/>
          <w:szCs w:val="32"/>
          <w:lang w:val="en-US" w:eastAsia="zh-CN" w:bidi="ar-SA"/>
        </w:rPr>
        <w:t>根据通用指标绩效、专用指标绩效、个性指标绩效3个方面自评分析，该项目已完成验收的分子项目2023年6月开工至2023年12月验收，其中6个项目当年完成验收，1个项目未完工，项目基本体现预期功能，已建项目运行良好，有效满足了移民现实需要，自评得分81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192" w:name="_Toc3498"/>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192"/>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GB231" w:hAnsi="仿宋GB231" w:eastAsia="仿宋GB231" w:cs="仿宋GB231"/>
          <w:color w:val="auto"/>
          <w:kern w:val="2"/>
          <w:position w:val="0"/>
          <w:sz w:val="32"/>
          <w:szCs w:val="32"/>
          <w:lang w:val="en-US" w:eastAsia="zh-CN" w:bidi="ar-SA"/>
        </w:rPr>
      </w:pPr>
      <w:r>
        <w:rPr>
          <w:rFonts w:hint="eastAsia" w:ascii="仿宋GB231" w:hAnsi="仿宋GB231" w:eastAsia="仿宋GB231" w:cs="仿宋GB231"/>
          <w:color w:val="auto"/>
          <w:kern w:val="2"/>
          <w:position w:val="0"/>
          <w:sz w:val="32"/>
          <w:szCs w:val="32"/>
          <w:lang w:val="en-US" w:eastAsia="zh-CN" w:bidi="ar-SA"/>
        </w:rPr>
        <w:t>项目分项子项目多，其中未完工的项目进度较慢，还在初设阶段。</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193" w:name="_Toc10274"/>
      <w:r>
        <w:rPr>
          <w:rFonts w:hint="eastAsia" w:ascii="黑体" w:hAnsi="宋体" w:eastAsia="黑体" w:cs="Times New Roman"/>
          <w:color w:val="auto"/>
          <w:kern w:val="0"/>
          <w:position w:val="3"/>
          <w:sz w:val="32"/>
          <w:szCs w:val="32"/>
          <w:highlight w:val="none"/>
          <w:u w:val="none"/>
          <w:lang w:val="zh-CN" w:eastAsia="zh-CN" w:bidi="ar-SA"/>
        </w:rPr>
        <w:t>六、改进建议</w:t>
      </w:r>
      <w:bookmarkEnd w:id="193"/>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GB231" w:hAnsi="仿宋GB231" w:eastAsia="仿宋GB231" w:cs="仿宋GB231"/>
          <w:color w:val="auto"/>
          <w:kern w:val="2"/>
          <w:position w:val="0"/>
          <w:sz w:val="32"/>
          <w:szCs w:val="32"/>
          <w:lang w:val="en" w:eastAsia="zh-CN" w:bidi="ar-SA"/>
        </w:rPr>
      </w:pPr>
      <w:r>
        <w:rPr>
          <w:rFonts w:hint="eastAsia" w:ascii="仿宋GB231" w:hAnsi="仿宋GB231" w:eastAsia="仿宋GB231" w:cs="仿宋GB231"/>
          <w:color w:val="auto"/>
          <w:kern w:val="2"/>
          <w:position w:val="0"/>
          <w:sz w:val="32"/>
          <w:szCs w:val="32"/>
          <w:lang w:val="en-US" w:eastAsia="zh-CN" w:bidi="ar-SA"/>
        </w:rPr>
        <w:t>加快未完工项目推进，加快资金支付。</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640" w:firstLineChars="200"/>
        <w:textAlignment w:val="auto"/>
        <w:rPr>
          <w:rFonts w:hint="eastAsia" w:ascii="仿宋GB231" w:hAnsi="仿宋GB231" w:eastAsia="仿宋GB231" w:cs="仿宋GB231"/>
          <w:color w:val="auto"/>
          <w:kern w:val="2"/>
          <w:position w:val="0"/>
          <w:sz w:val="32"/>
          <w:szCs w:val="32"/>
          <w:lang w:val="en-US" w:eastAsia="zh-CN" w:bidi="ar-SA"/>
        </w:rPr>
      </w:pPr>
      <w:r>
        <w:rPr>
          <w:rFonts w:hint="eastAsia" w:ascii="仿宋GB231" w:hAnsi="仿宋GB231" w:eastAsia="仿宋GB231" w:cs="仿宋GB231"/>
          <w:color w:val="auto"/>
          <w:kern w:val="2"/>
          <w:position w:val="0"/>
          <w:sz w:val="32"/>
          <w:szCs w:val="32"/>
          <w:lang w:val="en-US" w:eastAsia="zh-CN" w:bidi="ar-SA"/>
        </w:rPr>
        <w:t>附表：1.项目资金分配涉及所有点位自评得分情况表</w:t>
      </w:r>
    </w:p>
    <w:p>
      <w:pPr>
        <w:pStyle w:val="5"/>
        <w:keepNext w:val="0"/>
        <w:keepLines w:val="0"/>
        <w:pageBreakBefore w:val="0"/>
        <w:widowControl/>
        <w:numPr>
          <w:ilvl w:val="0"/>
          <w:numId w:val="0"/>
        </w:numPr>
        <w:tabs>
          <w:tab w:val="left" w:pos="2160"/>
        </w:tabs>
        <w:kinsoku/>
        <w:wordWrap/>
        <w:overflowPunct/>
        <w:topLinePunct w:val="0"/>
        <w:autoSpaceDE/>
        <w:autoSpaceDN/>
        <w:bidi w:val="0"/>
        <w:adjustRightInd/>
        <w:snapToGrid/>
        <w:spacing w:line="560" w:lineRule="exact"/>
        <w:ind w:firstLine="1600" w:firstLineChars="500"/>
        <w:textAlignment w:val="auto"/>
        <w:outlineLvl w:val="2"/>
        <w:rPr>
          <w:rFonts w:hint="default" w:ascii="仿宋GB231" w:hAnsi="仿宋GB231" w:eastAsia="仿宋GB231" w:cs="仿宋GB231"/>
          <w:color w:val="auto"/>
          <w:kern w:val="2"/>
          <w:position w:val="0"/>
          <w:sz w:val="32"/>
          <w:szCs w:val="32"/>
          <w:lang w:val="en-US" w:eastAsia="zh-CN" w:bidi="ar-SA"/>
        </w:rPr>
      </w:pPr>
      <w:bookmarkStart w:id="194" w:name="_Toc27730"/>
      <w:r>
        <w:rPr>
          <w:rFonts w:hint="eastAsia" w:ascii="仿宋GB231" w:hAnsi="仿宋GB231" w:eastAsia="仿宋GB231" w:cs="仿宋GB231"/>
          <w:color w:val="auto"/>
          <w:kern w:val="2"/>
          <w:position w:val="0"/>
          <w:sz w:val="32"/>
          <w:szCs w:val="32"/>
          <w:lang w:val="en-US" w:eastAsia="zh-CN" w:bidi="ar-SA"/>
        </w:rPr>
        <w:t>2.专项预算项目绩效目标完成情况自评表</w:t>
      </w:r>
      <w:bookmarkEnd w:id="194"/>
    </w:p>
    <w:p>
      <w:pPr>
        <w:spacing w:line="560" w:lineRule="exact"/>
        <w:ind w:firstLine="4800" w:firstLineChars="1500"/>
        <w:rPr>
          <w:rFonts w:hint="eastAsia" w:ascii="仿宋GB231" w:hAnsi="仿宋GB231" w:eastAsia="仿宋GB231" w:cs="仿宋GB231"/>
          <w:color w:val="auto"/>
          <w:kern w:val="2"/>
          <w:position w:val="0"/>
          <w:sz w:val="32"/>
          <w:szCs w:val="32"/>
          <w:lang w:val="zh-CN" w:eastAsia="zh-CN" w:bidi="ar-SA"/>
        </w:rPr>
      </w:pPr>
      <w:r>
        <w:rPr>
          <w:rFonts w:hint="eastAsia" w:ascii="仿宋GB231" w:hAnsi="仿宋GB231" w:eastAsia="仿宋GB231" w:cs="仿宋GB231"/>
          <w:color w:val="auto"/>
          <w:kern w:val="2"/>
          <w:position w:val="0"/>
          <w:sz w:val="32"/>
          <w:szCs w:val="32"/>
          <w:lang w:val="zh-CN" w:eastAsia="zh-CN" w:bidi="ar-SA"/>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1"/>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195" w:name="_Toc10984"/>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195"/>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r>
              <w:rPr>
                <w:rFonts w:hint="eastAsia" w:ascii="宋体" w:hAnsi="宋体" w:cs="宋体"/>
                <w:color w:val="auto"/>
                <w:sz w:val="24"/>
                <w:szCs w:val="24"/>
                <w:highlight w:val="none"/>
                <w:u w:val="none"/>
                <w:vertAlign w:val="baseline"/>
                <w:lang w:val="en" w:eastAsia="zh-CN"/>
              </w:rPr>
              <w:t>黑水县2023年水库移民后期扶持项目</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81</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黑水县2023年水库移民后期扶持项目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中长期规划（名称、文号，仅指常年项目）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《四川省移民后期扶持项目资金管理办法》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《阿坝州水务局关于</w:t>
            </w:r>
            <w:r>
              <w:rPr>
                <w:rFonts w:hint="eastAsia" w:ascii="宋体" w:hAnsi="宋体" w:eastAsia="宋体" w:cs="宋体"/>
                <w:i w:val="0"/>
                <w:color w:val="000000"/>
                <w:sz w:val="24"/>
                <w:szCs w:val="24"/>
                <w:u w:val="none"/>
                <w:lang w:val="en-US" w:eastAsia="zh-CN"/>
              </w:rPr>
              <w:t>关于对2023年度大中型水库移民后期扶持资金年度项目计划报备的批复</w:t>
            </w:r>
            <w:r>
              <w:rPr>
                <w:rFonts w:hint="eastAsia" w:ascii="宋体" w:hAnsi="宋体" w:eastAsia="宋体" w:cs="宋体"/>
                <w:i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 xml:space="preserve">                                  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18"/>
                <w:szCs w:val="18"/>
                <w:u w:val="none"/>
                <w:lang w:val="en-US" w:eastAsia="zh-CN" w:bidi="ar"/>
              </w:rPr>
              <w:t>一是分配5万元用于实施芦花镇西布里社区排洪沟清理项目，二是分配6万元用于实施扎窝克别村排洪沟清理项目，三是计划分配6万元用于实施西尔镇西尔村泥石流隐患点清淤项目，四是分配4万元实施西尔镇西尔村吊桥维修项目，五是分配34万元用于实施西尔镇叶盖河坝安置点高压配电工程，六是分配818万元用于实施芦花镇西布里社区后期扶持项目，七是分配20万元用于2022年度芦花镇西布里社区后期扶持旅游提升项目的资金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完成项目个数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18"/>
                <w:szCs w:val="18"/>
                <w:u w:val="none"/>
                <w:lang w:eastAsia="zh-CN"/>
              </w:rPr>
              <w:t>完工项目验收率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建设工期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both"/>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移民满意度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黑水县大中型水库移民后期扶持直发直补专项预算项目绩效评价报告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ascii="黑体" w:hAnsi="宋体" w:eastAsia="黑体"/>
          <w:sz w:val="32"/>
          <w:szCs w:val="32"/>
          <w:highlight w:val="none"/>
          <w:lang w:val="zh-CN"/>
        </w:rPr>
      </w:pPr>
      <w:bookmarkStart w:id="196" w:name="_Toc15334"/>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bookmarkEnd w:id="196"/>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GB231" w:hAnsi="仿宋GB231" w:eastAsia="仿宋GB231" w:cs="仿宋GB231"/>
          <w:color w:val="auto"/>
          <w:kern w:val="2"/>
          <w:sz w:val="32"/>
          <w:szCs w:val="32"/>
          <w:lang w:val="en-US" w:eastAsia="zh-CN" w:bidi="ar-SA"/>
        </w:rPr>
        <w:t>2023年度通过移民所涉及的乡镇，按照《移民后期扶持人口管理办法》对辖区内的移民后期扶持人口进行动态管理，上报水务局进行当季度移民后期扶持直发直补资金的核算并报州水务局进行审核，此次针对2023年第三和第四季度的直发直补资金发放，涉及移民后期扶持人口3222人。我局向县级财政申请使用2023年第三季度和第四季度移民后期扶持直发直补资金发放第三、四季度移民后期扶持直发直补补助96.715万元。</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GB231" w:hAnsi="仿宋GB231" w:eastAsia="仿宋GB231" w:cs="仿宋GB231"/>
          <w:color w:val="auto"/>
          <w:kern w:val="2"/>
          <w:sz w:val="32"/>
          <w:szCs w:val="32"/>
          <w:lang w:val="zh-CN" w:eastAsia="zh-CN" w:bidi="ar-SA"/>
        </w:rPr>
        <w:t>按照《移民后期扶持资金管理办法》进行资金管理，为改善移民安置点生活生产条件，实施了该项目，支持方向为移民后期扶持补助。</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GB231" w:hAnsi="仿宋GB231" w:eastAsia="仿宋GB231" w:cs="仿宋GB231"/>
          <w:color w:val="auto"/>
          <w:kern w:val="2"/>
          <w:sz w:val="32"/>
          <w:szCs w:val="32"/>
          <w:lang w:val="en-US" w:eastAsia="zh-CN" w:bidi="ar-SA"/>
        </w:rPr>
        <w:t>项目资金96.715万元为2023年第三季度和第四季度移民后期扶持直发直补资金，由水务局代管</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GB231" w:hAnsi="仿宋GB231" w:eastAsia="仿宋GB231" w:cs="仿宋GB231"/>
          <w:color w:val="auto"/>
          <w:kern w:val="2"/>
          <w:sz w:val="32"/>
          <w:szCs w:val="32"/>
          <w:lang w:val="zh-CN" w:eastAsia="zh-CN" w:bidi="ar-SA"/>
        </w:rPr>
        <w:t>项目整体</w:t>
      </w:r>
      <w:r>
        <w:rPr>
          <w:rFonts w:hint="eastAsia" w:ascii="仿宋GB231" w:hAnsi="仿宋GB231" w:eastAsia="仿宋GB231" w:cs="仿宋GB231"/>
          <w:color w:val="auto"/>
          <w:kern w:val="2"/>
          <w:sz w:val="32"/>
          <w:szCs w:val="32"/>
          <w:lang w:val="en-US" w:eastAsia="zh-CN" w:bidi="ar-SA"/>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sz w:val="32"/>
          <w:szCs w:val="32"/>
          <w:highlight w:val="none"/>
          <w:lang w:eastAsia="zh-CN"/>
        </w:rPr>
      </w:pPr>
      <w:bookmarkStart w:id="197" w:name="_Toc6176"/>
      <w:r>
        <w:rPr>
          <w:rFonts w:hint="eastAsia" w:ascii="黑体" w:hAnsi="宋体" w:eastAsia="黑体"/>
          <w:sz w:val="32"/>
          <w:szCs w:val="32"/>
          <w:highlight w:val="none"/>
        </w:rPr>
        <w:t>二、</w:t>
      </w:r>
      <w:r>
        <w:rPr>
          <w:rFonts w:hint="eastAsia" w:ascii="黑体" w:hAnsi="宋体" w:eastAsia="黑体"/>
          <w:sz w:val="32"/>
          <w:szCs w:val="32"/>
          <w:highlight w:val="none"/>
          <w:lang w:eastAsia="zh-CN"/>
        </w:rPr>
        <w:t>评价实施</w:t>
      </w:r>
      <w:bookmarkEnd w:id="197"/>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GB231" w:hAnsi="仿宋GB231" w:eastAsia="仿宋GB231" w:cs="仿宋GB231"/>
          <w:color w:val="auto"/>
          <w:kern w:val="2"/>
          <w:sz w:val="32"/>
          <w:szCs w:val="32"/>
          <w:lang w:val="en-US" w:eastAsia="zh-CN" w:bidi="ar-SA"/>
        </w:rPr>
        <w:t>运用</w:t>
      </w:r>
      <w:r>
        <w:rPr>
          <w:rFonts w:hint="eastAsia" w:ascii="仿宋GB231" w:hAnsi="仿宋GB231" w:eastAsia="仿宋GB231" w:cs="仿宋GB231"/>
          <w:color w:val="auto"/>
          <w:kern w:val="2"/>
          <w:sz w:val="32"/>
          <w:szCs w:val="32"/>
          <w:lang w:val="zh-CN" w:eastAsia="zh-CN" w:bidi="ar-SA"/>
        </w:rPr>
        <w:t>评价方法、量化指标及评价标准，对</w:t>
      </w:r>
      <w:r>
        <w:rPr>
          <w:rFonts w:hint="eastAsia" w:ascii="仿宋GB231" w:hAnsi="仿宋GB231" w:eastAsia="仿宋GB231" w:cs="仿宋GB231"/>
          <w:color w:val="auto"/>
          <w:kern w:val="2"/>
          <w:sz w:val="32"/>
          <w:szCs w:val="32"/>
          <w:lang w:val="en-US" w:eastAsia="zh-CN" w:bidi="ar-SA"/>
        </w:rPr>
        <w:t>县水务局</w:t>
      </w:r>
      <w:r>
        <w:rPr>
          <w:rFonts w:hint="eastAsia" w:ascii="仿宋GB231" w:hAnsi="仿宋GB231" w:eastAsia="仿宋GB231" w:cs="仿宋GB231"/>
          <w:color w:val="auto"/>
          <w:kern w:val="2"/>
          <w:sz w:val="32"/>
          <w:szCs w:val="32"/>
          <w:lang w:val="zh-CN" w:eastAsia="zh-CN" w:bidi="ar-SA"/>
        </w:rPr>
        <w:t>实现</w:t>
      </w:r>
      <w:r>
        <w:rPr>
          <w:rFonts w:hint="eastAsia" w:ascii="仿宋GB231" w:hAnsi="仿宋GB231" w:eastAsia="仿宋GB231" w:cs="仿宋GB231"/>
          <w:color w:val="auto"/>
          <w:kern w:val="2"/>
          <w:sz w:val="32"/>
          <w:szCs w:val="32"/>
          <w:lang w:val="en-US" w:eastAsia="zh-CN" w:bidi="ar-SA"/>
        </w:rPr>
        <w:t>直发直补补助资金发放到位这一</w:t>
      </w:r>
      <w:r>
        <w:rPr>
          <w:rFonts w:hint="eastAsia" w:ascii="仿宋GB231" w:hAnsi="仿宋GB231" w:eastAsia="仿宋GB231" w:cs="仿宋GB231"/>
          <w:color w:val="auto"/>
          <w:kern w:val="2"/>
          <w:sz w:val="32"/>
          <w:szCs w:val="32"/>
          <w:lang w:val="zh-CN" w:eastAsia="zh-CN" w:bidi="ar-SA"/>
        </w:rPr>
        <w:t>目标</w:t>
      </w:r>
      <w:r>
        <w:rPr>
          <w:rFonts w:hint="eastAsia" w:ascii="仿宋GB231" w:hAnsi="仿宋GB231" w:eastAsia="仿宋GB231" w:cs="仿宋GB231"/>
          <w:color w:val="auto"/>
          <w:kern w:val="2"/>
          <w:sz w:val="32"/>
          <w:szCs w:val="32"/>
          <w:lang w:val="en-US" w:eastAsia="zh-CN" w:bidi="ar-SA"/>
        </w:rPr>
        <w:t>的</w:t>
      </w:r>
      <w:r>
        <w:rPr>
          <w:rFonts w:hint="eastAsia" w:ascii="仿宋GB231" w:hAnsi="仿宋GB231" w:eastAsia="仿宋GB231" w:cs="仿宋GB231"/>
          <w:color w:val="auto"/>
          <w:kern w:val="2"/>
          <w:sz w:val="32"/>
          <w:szCs w:val="32"/>
          <w:lang w:val="zh-CN" w:eastAsia="zh-CN" w:bidi="ar-SA"/>
        </w:rPr>
        <w:t>预算</w:t>
      </w:r>
      <w:r>
        <w:rPr>
          <w:rFonts w:hint="eastAsia" w:ascii="仿宋GB231" w:hAnsi="仿宋GB231" w:eastAsia="仿宋GB231" w:cs="仿宋GB231"/>
          <w:color w:val="auto"/>
          <w:kern w:val="2"/>
          <w:sz w:val="32"/>
          <w:szCs w:val="32"/>
          <w:lang w:val="en-US" w:eastAsia="zh-CN" w:bidi="ar-SA"/>
        </w:rPr>
        <w:t>安排</w:t>
      </w:r>
      <w:r>
        <w:rPr>
          <w:rFonts w:hint="eastAsia" w:ascii="仿宋GB231" w:hAnsi="仿宋GB231" w:eastAsia="仿宋GB231" w:cs="仿宋GB231"/>
          <w:color w:val="auto"/>
          <w:kern w:val="2"/>
          <w:sz w:val="32"/>
          <w:szCs w:val="32"/>
          <w:lang w:val="zh-CN" w:eastAsia="zh-CN" w:bidi="ar-SA"/>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GB231" w:hAnsi="仿宋GB231" w:eastAsia="仿宋GB231" w:cs="仿宋GB231"/>
          <w:color w:val="auto"/>
          <w:kern w:val="2"/>
          <w:sz w:val="32"/>
          <w:szCs w:val="32"/>
          <w:lang w:val="en-US" w:eastAsia="zh-CN" w:bidi="ar-SA"/>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2"/>
        <w:rPr>
          <w:rFonts w:hint="eastAsia" w:ascii="仿宋GB231" w:hAnsi="仿宋GB231" w:eastAsia="仿宋GB231" w:cs="仿宋GB231"/>
          <w:color w:val="auto"/>
          <w:kern w:val="2"/>
          <w:sz w:val="32"/>
          <w:szCs w:val="32"/>
          <w:lang w:val="zh-CN" w:eastAsia="zh-CN" w:bidi="ar-SA"/>
        </w:rPr>
      </w:pPr>
      <w:bookmarkStart w:id="198" w:name="_Toc13701"/>
      <w:r>
        <w:rPr>
          <w:rFonts w:hint="eastAsia" w:ascii="楷体_GB2312" w:hAnsi="宋体" w:eastAsia="楷体_GB2312"/>
          <w:b/>
          <w:color w:val="auto"/>
          <w:sz w:val="32"/>
          <w:szCs w:val="32"/>
          <w:highlight w:val="none"/>
          <w:u w:val="none"/>
          <w:lang w:val="zh-CN"/>
        </w:rPr>
        <w:t>（三）评价选点。</w:t>
      </w:r>
      <w:r>
        <w:rPr>
          <w:rFonts w:hint="eastAsia" w:ascii="仿宋GB231" w:hAnsi="仿宋GB231" w:eastAsia="仿宋GB231" w:cs="仿宋GB231"/>
          <w:color w:val="auto"/>
          <w:kern w:val="2"/>
          <w:sz w:val="32"/>
          <w:szCs w:val="32"/>
          <w:lang w:val="zh-CN" w:eastAsia="zh-CN" w:bidi="ar-SA"/>
        </w:rPr>
        <w:t>项目绩效自评所抽样点位</w:t>
      </w:r>
      <w:r>
        <w:rPr>
          <w:rFonts w:hint="eastAsia" w:ascii="仿宋GB231" w:hAnsi="仿宋GB231" w:eastAsia="仿宋GB231" w:cs="仿宋GB231"/>
          <w:color w:val="auto"/>
          <w:kern w:val="2"/>
          <w:sz w:val="32"/>
          <w:szCs w:val="32"/>
          <w:lang w:val="en-US" w:eastAsia="zh-CN" w:bidi="ar-SA"/>
        </w:rPr>
        <w:t>为全县各移民村</w:t>
      </w:r>
      <w:r>
        <w:rPr>
          <w:rFonts w:hint="eastAsia" w:ascii="仿宋GB231" w:hAnsi="仿宋GB231" w:eastAsia="仿宋GB231" w:cs="仿宋GB231"/>
          <w:color w:val="auto"/>
          <w:kern w:val="2"/>
          <w:sz w:val="32"/>
          <w:szCs w:val="32"/>
          <w:lang w:val="zh-CN" w:eastAsia="zh-CN" w:bidi="ar-SA"/>
        </w:rPr>
        <w:t>。</w:t>
      </w:r>
      <w:bookmarkEnd w:id="198"/>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GB231" w:hAnsi="仿宋GB231" w:eastAsia="仿宋GB231" w:cs="仿宋GB231"/>
          <w:color w:val="auto"/>
          <w:kern w:val="2"/>
          <w:sz w:val="32"/>
          <w:szCs w:val="32"/>
          <w:lang w:val="en-US" w:eastAsia="zh-CN" w:bidi="ar-SA"/>
        </w:rPr>
        <w:t>评价方法采用</w:t>
      </w:r>
      <w:r>
        <w:rPr>
          <w:rFonts w:hint="eastAsia" w:ascii="仿宋GB231" w:hAnsi="仿宋GB231" w:eastAsia="仿宋GB231" w:cs="仿宋GB231"/>
          <w:color w:val="auto"/>
          <w:kern w:val="2"/>
          <w:sz w:val="32"/>
          <w:szCs w:val="32"/>
          <w:lang w:val="zh-CN" w:eastAsia="zh-CN" w:bidi="ar-SA"/>
        </w:rPr>
        <w:t>单位自评法、实地勘察法、问卷调查法、座谈调研法等。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（五）评价组织。</w:t>
      </w:r>
      <w:r>
        <w:rPr>
          <w:rFonts w:hint="eastAsia" w:ascii="仿宋GB231" w:hAnsi="仿宋GB231" w:eastAsia="仿宋GB231" w:cs="仿宋GB231"/>
          <w:color w:val="auto"/>
          <w:kern w:val="2"/>
          <w:sz w:val="32"/>
          <w:szCs w:val="32"/>
          <w:lang w:val="en-US" w:eastAsia="zh-CN" w:bidi="ar-SA"/>
        </w:rPr>
        <w:t>评价组人员包括：局长杨鹏，全面统筹自评工作，水务中心主任朱学俊，副局长、洪木学、杨勇、柴成亮分别牵头河道建设、移民、防汛等领域自评，河湖股刘恒、水利水保股尕同亚、水旱灾害防御股李德英、移民中心何翼堃分别按照评价指标对应实施的项目开展自评。</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ascii="仿宋_GB2312" w:hAnsi="宋体"/>
          <w:color w:val="auto"/>
          <w:sz w:val="32"/>
          <w:szCs w:val="32"/>
          <w:highlight w:val="none"/>
          <w:u w:val="none"/>
          <w:lang w:val="zh-CN"/>
        </w:rPr>
      </w:pPr>
      <w:bookmarkStart w:id="199" w:name="_Toc26635"/>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bookmarkEnd w:id="199"/>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2"/>
        <w:rPr>
          <w:rFonts w:hint="eastAsia" w:ascii="楷体_GB2312" w:hAnsi="宋体" w:eastAsia="楷体_GB2312" w:cs="Times New Roman"/>
          <w:b/>
          <w:color w:val="auto"/>
          <w:sz w:val="32"/>
          <w:szCs w:val="32"/>
          <w:highlight w:val="none"/>
          <w:u w:val="none"/>
          <w:lang w:val="en-US" w:eastAsia="zh-CN"/>
        </w:rPr>
      </w:pPr>
      <w:bookmarkStart w:id="200" w:name="_Toc3465"/>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楷体_GB2312" w:hAnsi="宋体" w:eastAsia="楷体_GB2312" w:cs="Times New Roman"/>
          <w:b/>
          <w:color w:val="auto"/>
          <w:sz w:val="32"/>
          <w:szCs w:val="32"/>
          <w:highlight w:val="none"/>
          <w:u w:val="none"/>
          <w:lang w:val="zh-CN" w:eastAsia="zh-CN"/>
        </w:rPr>
        <w:t>绩效分析。</w:t>
      </w:r>
      <w:bookmarkEnd w:id="20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1.项目决策。</w:t>
      </w:r>
      <w:r>
        <w:rPr>
          <w:rFonts w:hint="eastAsia" w:ascii="仿宋GB231" w:hAnsi="仿宋GB231" w:eastAsia="仿宋GB231" w:cs="仿宋GB231"/>
          <w:color w:val="auto"/>
          <w:kern w:val="2"/>
          <w:sz w:val="32"/>
          <w:szCs w:val="32"/>
          <w:lang w:val="en-US" w:eastAsia="zh-CN" w:bidi="ar-SA"/>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2.项目管理。</w:t>
      </w:r>
      <w:r>
        <w:rPr>
          <w:rFonts w:hint="eastAsia" w:ascii="仿宋GB231" w:hAnsi="仿宋GB231" w:eastAsia="仿宋GB231" w:cs="仿宋GB231"/>
          <w:color w:val="auto"/>
          <w:kern w:val="2"/>
          <w:sz w:val="32"/>
          <w:szCs w:val="32"/>
          <w:lang w:val="en-US" w:eastAsia="zh-CN" w:bidi="ar-SA"/>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该项指标分数18分，自评得分18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3.项目实施。</w:t>
      </w:r>
      <w:r>
        <w:rPr>
          <w:rFonts w:hint="eastAsia" w:ascii="仿宋GB231" w:hAnsi="仿宋GB231" w:eastAsia="仿宋GB231" w:cs="仿宋GB231"/>
          <w:color w:val="auto"/>
          <w:kern w:val="2"/>
          <w:sz w:val="32"/>
          <w:szCs w:val="32"/>
          <w:lang w:val="en-US" w:eastAsia="zh-CN" w:bidi="ar-SA"/>
        </w:rPr>
        <w:t>项目资金使用、拨付符合国家财经法规、不存在超范围、超标准、超进度使用专项资金以及资金损失浪费、长期沉淀、截留、挤占、挪用、虚列支出等问题，项目实施是否遵守相关法律法规，未发现处不合规的。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4.项目结果。</w:t>
      </w:r>
      <w:r>
        <w:rPr>
          <w:rFonts w:hint="eastAsia" w:ascii="仿宋GB231" w:hAnsi="仿宋GB231" w:eastAsia="仿宋GB231" w:cs="仿宋GB231"/>
          <w:color w:val="auto"/>
          <w:kern w:val="2"/>
          <w:sz w:val="32"/>
          <w:szCs w:val="32"/>
          <w:lang w:val="en-US" w:eastAsia="zh-CN" w:bidi="ar-SA"/>
        </w:rPr>
        <w:t>项目已完成预期目标，实施结果与绩效目标一致，实际完成时间未超出计划完成时间。该项指标分数9分，自评得分9分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hint="eastAsia" w:ascii="仿宋GB231" w:hAnsi="仿宋GB231" w:eastAsia="仿宋GB231" w:cs="仿宋GB231"/>
          <w:color w:val="auto"/>
          <w:kern w:val="2"/>
          <w:sz w:val="32"/>
          <w:szCs w:val="32"/>
          <w:lang w:val="en-US" w:eastAsia="zh-CN" w:bidi="ar-SA"/>
        </w:rPr>
      </w:pPr>
      <w:bookmarkStart w:id="201" w:name="_Toc3665"/>
      <w:r>
        <w:rPr>
          <w:rFonts w:hint="eastAsia" w:ascii="楷体_GB2312" w:hAnsi="宋体" w:eastAsia="楷体_GB2312" w:cs="Times New Roman"/>
          <w:b/>
          <w:color w:val="auto"/>
          <w:sz w:val="32"/>
          <w:szCs w:val="32"/>
          <w:highlight w:val="none"/>
          <w:u w:val="none"/>
          <w:lang w:val="zh-CN" w:eastAsia="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楷体_GB2312" w:hAnsi="宋体" w:eastAsia="楷体_GB2312" w:cs="Times New Roman"/>
          <w:b/>
          <w:color w:val="auto"/>
          <w:sz w:val="32"/>
          <w:szCs w:val="32"/>
          <w:highlight w:val="none"/>
          <w:u w:val="none"/>
          <w:lang w:val="zh-CN" w:eastAsia="zh-CN"/>
        </w:rPr>
        <w:t>绩效分析。</w:t>
      </w:r>
      <w:r>
        <w:rPr>
          <w:rFonts w:hint="eastAsia" w:ascii="仿宋GB231" w:hAnsi="仿宋GB231" w:eastAsia="仿宋GB231" w:cs="仿宋GB231"/>
          <w:color w:val="auto"/>
          <w:kern w:val="2"/>
          <w:sz w:val="32"/>
          <w:szCs w:val="32"/>
          <w:lang w:val="zh-CN" w:eastAsia="zh-CN" w:bidi="ar-SA"/>
        </w:rPr>
        <w:t>基础设施方面。</w:t>
      </w:r>
      <w:bookmarkEnd w:id="20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zh-CN" w:eastAsia="zh-CN" w:bidi="ar-SA"/>
        </w:rPr>
        <w:t>加强民生保障方面</w:t>
      </w:r>
      <w:r>
        <w:rPr>
          <w:rFonts w:hint="eastAsia" w:ascii="仿宋GB231" w:hAnsi="仿宋GB231" w:eastAsia="仿宋GB231" w:cs="仿宋GB231"/>
          <w:color w:val="auto"/>
          <w:kern w:val="2"/>
          <w:sz w:val="32"/>
          <w:szCs w:val="32"/>
          <w:lang w:val="en-US" w:eastAsia="zh-CN" w:bidi="ar-SA"/>
        </w:rPr>
        <w:t>。项目资金分配为国家标准的每人每月50元，资金实际支持对象符合管理要求，符合支持对象范围，金实际补贴标准符合资金管理办法规定的补助标准，及时按标准兑现资金，涉及相关受益群体、支持对象的满意度大于等于90%。该项指标分数30分，自评得分29.5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楷体_GB2312" w:hAnsi="宋体" w:eastAsia="楷体_GB2312" w:cs="Times New Roman"/>
          <w:b/>
          <w:color w:val="auto"/>
          <w:sz w:val="32"/>
          <w:szCs w:val="32"/>
          <w:highlight w:val="none"/>
          <w:u w:val="none"/>
          <w:lang w:val="zh-CN" w:eastAsia="zh-CN"/>
        </w:rPr>
        <w:t>绩效分析。</w:t>
      </w:r>
      <w:r>
        <w:rPr>
          <w:rFonts w:hint="eastAsia" w:ascii="仿宋GB231" w:hAnsi="仿宋GB231" w:eastAsia="仿宋GB231" w:cs="仿宋GB231"/>
          <w:color w:val="auto"/>
          <w:kern w:val="2"/>
          <w:sz w:val="32"/>
          <w:szCs w:val="32"/>
          <w:lang w:val="en-US" w:eastAsia="zh-CN" w:bidi="ar-SA"/>
        </w:rPr>
        <w:t>该项目属于移民后期扶持项目，严格按照《四川省移民后期扶持项目管理办法》进行项目申报及验收</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该项指标分数16分，自评得分16分。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olor w:val="auto"/>
          <w:sz w:val="32"/>
          <w:szCs w:val="32"/>
          <w:highlight w:val="none"/>
          <w:u w:val="none"/>
        </w:rPr>
      </w:pPr>
      <w:bookmarkStart w:id="202" w:name="_Toc32481"/>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bookmarkEnd w:id="20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根据通用指标绩效、专用指标绩效、个性指标绩效3个方面自评分析，该补助用于2023年第三季度和第四季度，涉及移民后期扶持人口3222人的移民后期扶持直发直补的发放，按每人每月50元的标准，及时发放到位，达到现预期功能，运行良好，有效满足了移民现实需要，自评得分99.5分。</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sz w:val="32"/>
          <w:szCs w:val="32"/>
          <w:highlight w:val="none"/>
          <w:u w:val="none"/>
          <w:lang w:eastAsia="zh-CN"/>
        </w:rPr>
      </w:pPr>
      <w:bookmarkStart w:id="203" w:name="_Toc16483"/>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bookmarkEnd w:id="20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我县移民人口流动性大，常年外出务工，导致补助资金虽然及时发放但极小部分移民因社保卡问题无法收到补助。</w:t>
      </w:r>
    </w:p>
    <w:p>
      <w:pPr>
        <w:pStyle w:val="5"/>
        <w:pageBreakBefore w:val="0"/>
        <w:numPr>
          <w:ilvl w:val="0"/>
          <w:numId w:val="0"/>
        </w:numPr>
        <w:tabs>
          <w:tab w:val="left" w:pos="2160"/>
        </w:tabs>
        <w:kinsoku/>
        <w:wordWrap/>
        <w:overflowPunct/>
        <w:topLinePunct w:val="0"/>
        <w:autoSpaceDE/>
        <w:autoSpaceDN/>
        <w:bidi w:val="0"/>
        <w:adjustRightInd/>
        <w:spacing w:line="600" w:lineRule="exact"/>
        <w:ind w:firstLine="640" w:firstLineChars="200"/>
        <w:textAlignment w:val="auto"/>
        <w:outlineLvl w:val="1"/>
        <w:rPr>
          <w:rFonts w:hint="eastAsia" w:ascii="黑体" w:hAnsi="宋体" w:eastAsia="黑体" w:cs="Times New Roman"/>
          <w:color w:val="auto"/>
          <w:kern w:val="0"/>
          <w:position w:val="3"/>
          <w:sz w:val="32"/>
          <w:szCs w:val="32"/>
          <w:highlight w:val="none"/>
          <w:u w:val="none"/>
          <w:lang w:val="zh-CN" w:eastAsia="zh-CN" w:bidi="ar-SA"/>
        </w:rPr>
      </w:pPr>
      <w:bookmarkStart w:id="204" w:name="_Toc15992"/>
      <w:r>
        <w:rPr>
          <w:rFonts w:hint="eastAsia" w:ascii="黑体" w:hAnsi="宋体" w:eastAsia="黑体" w:cs="Times New Roman"/>
          <w:color w:val="auto"/>
          <w:kern w:val="0"/>
          <w:position w:val="3"/>
          <w:sz w:val="32"/>
          <w:szCs w:val="32"/>
          <w:highlight w:val="none"/>
          <w:u w:val="none"/>
          <w:lang w:val="zh-CN" w:eastAsia="zh-CN" w:bidi="ar-SA"/>
        </w:rPr>
        <w:t>六、改进建议</w:t>
      </w:r>
      <w:bookmarkEnd w:id="20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 w:eastAsia="zh-CN" w:bidi="ar-SA"/>
        </w:rPr>
      </w:pPr>
      <w:r>
        <w:rPr>
          <w:rFonts w:hint="eastAsia" w:ascii="仿宋GB231" w:hAnsi="仿宋GB231" w:eastAsia="仿宋GB231" w:cs="仿宋GB231"/>
          <w:color w:val="auto"/>
          <w:kern w:val="2"/>
          <w:sz w:val="32"/>
          <w:szCs w:val="32"/>
          <w:lang w:val="en-US" w:eastAsia="zh-CN" w:bidi="ar-SA"/>
        </w:rPr>
        <w:t>各乡镇加强移民动态管理，切实掌握移民现状，保持外出人员社保卡正常。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附表：1.项目资金分配涉及所有点位自评得分情况表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2"/>
        <w:rPr>
          <w:rFonts w:hint="default" w:ascii="仿宋GB231" w:hAnsi="仿宋GB231" w:eastAsia="仿宋GB231" w:cs="仿宋GB231"/>
          <w:color w:val="auto"/>
          <w:kern w:val="2"/>
          <w:sz w:val="32"/>
          <w:szCs w:val="32"/>
          <w:lang w:val="en-US" w:eastAsia="zh-CN" w:bidi="ar-SA"/>
        </w:rPr>
      </w:pPr>
      <w:bookmarkStart w:id="205" w:name="_Toc18389"/>
      <w:r>
        <w:rPr>
          <w:rFonts w:hint="eastAsia" w:ascii="仿宋GB231" w:hAnsi="仿宋GB231" w:eastAsia="仿宋GB231" w:cs="仿宋GB231"/>
          <w:color w:val="auto"/>
          <w:kern w:val="2"/>
          <w:sz w:val="32"/>
          <w:szCs w:val="32"/>
          <w:lang w:val="en-US" w:eastAsia="zh-CN" w:bidi="ar-SA"/>
        </w:rPr>
        <w:t>2.专项预算项目绩效目标完成情况自评表</w:t>
      </w:r>
      <w:bookmarkEnd w:id="205"/>
    </w:p>
    <w:p>
      <w:pPr>
        <w:spacing w:line="560" w:lineRule="exact"/>
        <w:ind w:firstLine="4800" w:firstLineChars="1500"/>
        <w:rPr>
          <w:rFonts w:hint="eastAsia" w:ascii="仿宋_GB2312" w:hAnsi="仿宋_GB2312" w:eastAsia="仿宋_GB2312" w:cs="仿宋_GB2312"/>
          <w:sz w:val="32"/>
          <w:szCs w:val="32"/>
          <w:lang w:val="en-US" w:eastAsia="zh-CN"/>
        </w:rPr>
      </w:pPr>
    </w:p>
    <w:p>
      <w:pPr>
        <w:spacing w:line="560" w:lineRule="exact"/>
        <w:ind w:firstLine="4800" w:firstLineChars="15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outlineLvl w:val="0"/>
        <w:rPr>
          <w:rFonts w:hint="eastAsia" w:ascii="方正小标宋_GBK" w:hAnsi="方正小标宋_GBK" w:eastAsia="方正小标宋_GBK" w:cs="方正小标宋_GBK"/>
          <w:b w:val="0"/>
          <w:bCs w:val="0"/>
          <w:color w:val="auto"/>
          <w:sz w:val="40"/>
          <w:szCs w:val="40"/>
          <w:highlight w:val="none"/>
          <w:u w:val="none"/>
          <w:lang w:val="en-US" w:eastAsia="zh-CN"/>
        </w:rPr>
      </w:pPr>
      <w:bookmarkStart w:id="206" w:name="_Toc32412"/>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bookmarkEnd w:id="206"/>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r>
              <w:rPr>
                <w:rFonts w:hint="eastAsia" w:ascii="宋体" w:hAnsi="宋体" w:eastAsia="宋体" w:cs="宋体"/>
                <w:i w:val="0"/>
                <w:color w:val="000000"/>
                <w:sz w:val="24"/>
                <w:szCs w:val="24"/>
                <w:u w:val="none"/>
                <w:lang w:val="en-US" w:eastAsia="zh-CN"/>
              </w:rPr>
              <w:t>黑水县大中型水库移民后期扶持直发直补</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99.5</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黑水县大中型水库移民后期扶持直发直补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民生保障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《四川省移民后期扶持资金管理办法》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2021-2022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 xml:space="preserve">                                  96.715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 xml:space="preserve"> 96.715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对移民后期扶持人口</w:t>
            </w:r>
            <w:r>
              <w:rPr>
                <w:rFonts w:hint="eastAsia" w:ascii="宋体" w:hAnsi="宋体" w:eastAsia="宋体" w:cs="宋体"/>
                <w:i w:val="0"/>
                <w:color w:val="000000"/>
                <w:sz w:val="24"/>
                <w:szCs w:val="24"/>
                <w:u w:val="none"/>
                <w:lang w:val="en-US" w:eastAsia="zh-CN"/>
              </w:rPr>
              <w:t>3222人进行人口动态管理，直发直补的发放标准为每人每月50元。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受益移民人口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3222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受益移民收入增加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每人每月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是否按季度发放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移民满意度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auto"/>
    <w:pitch w:val="default"/>
    <w:sig w:usb0="00000000" w:usb1="00000000" w:usb2="00000000" w:usb3="00000000" w:csb0="80000000" w:csb1="00000000"/>
  </w:font>
  <w:font w:name="仿宋GB231">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ZTA4NTdlZTQyZDQwNTY3Y2M2MmE3Zjg2NWU1NzYifQ=="/>
  </w:docVars>
  <w:rsids>
    <w:rsidRoot w:val="349F13DC"/>
    <w:rsid w:val="239EEAA5"/>
    <w:rsid w:val="2EFDBE4A"/>
    <w:rsid w:val="349F13DC"/>
    <w:rsid w:val="39E3F339"/>
    <w:rsid w:val="3EFF8496"/>
    <w:rsid w:val="3F37337B"/>
    <w:rsid w:val="3F7A1CBD"/>
    <w:rsid w:val="3FFCB102"/>
    <w:rsid w:val="437BFF8E"/>
    <w:rsid w:val="46C27A28"/>
    <w:rsid w:val="4E3F892C"/>
    <w:rsid w:val="56BF6300"/>
    <w:rsid w:val="5A7F7639"/>
    <w:rsid w:val="5B5E774B"/>
    <w:rsid w:val="5D7F79FB"/>
    <w:rsid w:val="5FFF3892"/>
    <w:rsid w:val="5FFFBBDE"/>
    <w:rsid w:val="68E795DF"/>
    <w:rsid w:val="6B9545CD"/>
    <w:rsid w:val="6BFB5701"/>
    <w:rsid w:val="6F5FE0F2"/>
    <w:rsid w:val="6FCDDADB"/>
    <w:rsid w:val="6FE7515F"/>
    <w:rsid w:val="757F1008"/>
    <w:rsid w:val="77D86CD3"/>
    <w:rsid w:val="7BFF5DD1"/>
    <w:rsid w:val="7DFF4E31"/>
    <w:rsid w:val="7EF74773"/>
    <w:rsid w:val="7FEF5F01"/>
    <w:rsid w:val="7FEFC67D"/>
    <w:rsid w:val="B7FD1F50"/>
    <w:rsid w:val="BF6FB7CC"/>
    <w:rsid w:val="CD7F8480"/>
    <w:rsid w:val="DBFEACB6"/>
    <w:rsid w:val="DDB7C6EA"/>
    <w:rsid w:val="DFD7B1C6"/>
    <w:rsid w:val="DFE13551"/>
    <w:rsid w:val="E7CA52DF"/>
    <w:rsid w:val="EDDC4CEA"/>
    <w:rsid w:val="EF653C52"/>
    <w:rsid w:val="F73DDC26"/>
    <w:rsid w:val="F9E2434D"/>
    <w:rsid w:val="FD07836C"/>
    <w:rsid w:val="FDFDBE75"/>
    <w:rsid w:val="FEFE849A"/>
    <w:rsid w:val="FF2BEC2D"/>
    <w:rsid w:val="FF6F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4">
    <w:name w:val="index 5"/>
    <w:basedOn w:val="1"/>
    <w:next w:val="1"/>
    <w:qFormat/>
    <w:uiPriority w:val="0"/>
    <w:pPr>
      <w:ind w:left="1680"/>
      <w:jc w:val="left"/>
    </w:pPr>
  </w:style>
  <w:style w:type="paragraph" w:styleId="5">
    <w:name w:val="Body Text"/>
    <w:basedOn w:val="1"/>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Normal (Web)"/>
    <w:basedOn w:val="1"/>
    <w:qFormat/>
    <w:uiPriority w:val="0"/>
    <w:pPr>
      <w:adjustRightInd/>
      <w:snapToGrid/>
      <w:spacing w:before="0" w:beforeAutospacing="0" w:after="0" w:afterAutospacing="0"/>
      <w:ind w:left="0" w:right="0"/>
      <w:jc w:val="left"/>
    </w:pPr>
    <w:rPr>
      <w:rFonts w:ascii="Times New Roman" w:hAnsi="Times New Roman" w:eastAsia="华文中宋"/>
      <w:kern w:val="0"/>
      <w:lang w:bidi="ar"/>
    </w:rPr>
  </w:style>
  <w:style w:type="paragraph" w:styleId="9">
    <w:name w:val="Body Text First Indent 2"/>
    <w:basedOn w:val="6"/>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99"/>
    <w:rPr>
      <w:b/>
    </w:rPr>
  </w:style>
  <w:style w:type="paragraph" w:customStyle="1" w:styleId="14">
    <w:name w:val="四号正文"/>
    <w:basedOn w:val="1"/>
    <w:qFormat/>
    <w:uiPriority w:val="0"/>
    <w:pPr>
      <w:spacing w:line="360" w:lineRule="auto"/>
    </w:pPr>
    <w:rPr>
      <w:rFonts w:ascii="??" w:hAnsi="??"/>
      <w:color w:val="000000"/>
      <w:kern w:val="0"/>
      <w:sz w:val="28"/>
      <w:szCs w:val="21"/>
      <w:lang w:val="zh-CN"/>
    </w:rPr>
  </w:style>
  <w:style w:type="paragraph" w:customStyle="1" w:styleId="15">
    <w:name w:val="NormalIndent"/>
    <w:next w:val="7"/>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96</Pages>
  <Words>0</Words>
  <Characters>0</Characters>
  <Lines>0</Lines>
  <Paragraphs>0</Paragraphs>
  <TotalTime>34</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2024-09-27T08:55:00Z</dcterms:created>
  <dc:creator>Administrator</dc:creator>
  <cp:lastModifiedBy>user</cp:lastModifiedBy>
  <dcterms:modified xsi:type="dcterms:W3CDTF">2024-10-23T17:18:22Z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0804CAFB53D84D7E828262283E8D1E7B_13</vt:lpwstr>
  </property>
</Properties>
</file>